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5F" w:rsidRPr="00E028FA" w:rsidRDefault="008A7C9F" w:rsidP="00541B5F">
      <w:pPr>
        <w:autoSpaceDE w:val="0"/>
        <w:autoSpaceDN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事業継続支援事業</w:t>
      </w:r>
      <w:r w:rsidR="00592F72" w:rsidRPr="00E028FA">
        <w:rPr>
          <w:rFonts w:asciiTheme="majorEastAsia" w:eastAsiaTheme="majorEastAsia" w:hAnsiTheme="majorEastAsia" w:hint="eastAsia"/>
          <w:sz w:val="24"/>
          <w:szCs w:val="24"/>
        </w:rPr>
        <w:t>補助金</w:t>
      </w:r>
    </w:p>
    <w:p w:rsidR="00262186" w:rsidRPr="00E028FA" w:rsidRDefault="00262186" w:rsidP="003B15E1">
      <w:pPr>
        <w:autoSpaceDE w:val="0"/>
        <w:autoSpaceDN w:val="0"/>
        <w:snapToGrid w:val="0"/>
        <w:spacing w:line="200" w:lineRule="exact"/>
        <w:jc w:val="center"/>
        <w:rPr>
          <w:rFonts w:asciiTheme="majorEastAsia" w:eastAsiaTheme="majorEastAsia" w:hAnsiTheme="majorEastAsia"/>
          <w:sz w:val="28"/>
          <w:szCs w:val="28"/>
        </w:rPr>
      </w:pPr>
    </w:p>
    <w:p w:rsidR="00592F72" w:rsidRPr="00E028FA" w:rsidRDefault="00592F72" w:rsidP="00541B5F">
      <w:pPr>
        <w:autoSpaceDE w:val="0"/>
        <w:autoSpaceDN w:val="0"/>
        <w:snapToGrid w:val="0"/>
        <w:jc w:val="center"/>
        <w:rPr>
          <w:rFonts w:asciiTheme="majorEastAsia" w:eastAsiaTheme="majorEastAsia" w:hAnsiTheme="majorEastAsia"/>
          <w:sz w:val="28"/>
          <w:szCs w:val="28"/>
        </w:rPr>
      </w:pPr>
      <w:r w:rsidRPr="00E028FA">
        <w:rPr>
          <w:rFonts w:asciiTheme="majorEastAsia" w:eastAsiaTheme="majorEastAsia" w:hAnsiTheme="majorEastAsia" w:hint="eastAsia"/>
          <w:sz w:val="28"/>
          <w:szCs w:val="28"/>
        </w:rPr>
        <w:t>【公募要領】</w:t>
      </w:r>
    </w:p>
    <w:p w:rsidR="007D5466" w:rsidRPr="00E028FA" w:rsidRDefault="007D5466" w:rsidP="003B15E1">
      <w:pPr>
        <w:widowControl/>
        <w:spacing w:line="200" w:lineRule="exact"/>
        <w:jc w:val="left"/>
      </w:pPr>
    </w:p>
    <w:tbl>
      <w:tblPr>
        <w:tblStyle w:val="a7"/>
        <w:tblW w:w="0" w:type="auto"/>
        <w:tblLook w:val="04A0" w:firstRow="1" w:lastRow="0" w:firstColumn="1" w:lastColumn="0" w:noHBand="0" w:noVBand="1"/>
      </w:tblPr>
      <w:tblGrid>
        <w:gridCol w:w="9632"/>
      </w:tblGrid>
      <w:tr w:rsidR="00262186" w:rsidRPr="00E028FA" w:rsidTr="003B15E1">
        <w:trPr>
          <w:trHeight w:val="13668"/>
        </w:trPr>
        <w:tc>
          <w:tcPr>
            <w:tcW w:w="9840" w:type="dxa"/>
          </w:tcPr>
          <w:p w:rsidR="006020B3" w:rsidRPr="00E028FA" w:rsidRDefault="008A7C9F" w:rsidP="006020B3">
            <w:pPr>
              <w:snapToGrid w:val="0"/>
              <w:spacing w:line="3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（事業継続支援事業</w:t>
            </w:r>
            <w:r w:rsidR="006020B3" w:rsidRPr="00E028FA">
              <w:rPr>
                <w:rFonts w:asciiTheme="majorEastAsia" w:eastAsiaTheme="majorEastAsia" w:hAnsiTheme="majorEastAsia" w:hint="eastAsia"/>
                <w:sz w:val="24"/>
                <w:szCs w:val="24"/>
              </w:rPr>
              <w:t>補助金</w:t>
            </w:r>
            <w:r w:rsidR="00626DF2" w:rsidRPr="00E028FA">
              <w:rPr>
                <w:rFonts w:asciiTheme="majorEastAsia" w:eastAsiaTheme="majorEastAsia" w:hAnsiTheme="majorEastAsia" w:hint="eastAsia"/>
                <w:sz w:val="24"/>
                <w:szCs w:val="24"/>
              </w:rPr>
              <w:t>について</w:t>
            </w:r>
            <w:r w:rsidR="006020B3" w:rsidRPr="00E028FA">
              <w:rPr>
                <w:rFonts w:asciiTheme="majorEastAsia" w:eastAsiaTheme="majorEastAsia" w:hAnsiTheme="majorEastAsia" w:hint="eastAsia"/>
                <w:sz w:val="24"/>
                <w:szCs w:val="24"/>
              </w:rPr>
              <w:t>）</w:t>
            </w:r>
          </w:p>
          <w:p w:rsidR="006438D1" w:rsidRDefault="00AB58A5" w:rsidP="00433C60">
            <w:pPr>
              <w:pStyle w:val="ad"/>
              <w:numPr>
                <w:ilvl w:val="0"/>
                <w:numId w:val="1"/>
              </w:numPr>
              <w:snapToGrid w:val="0"/>
              <w:spacing w:line="300" w:lineRule="exact"/>
              <w:ind w:leftChars="0" w:left="426"/>
              <w:rPr>
                <w:rFonts w:asciiTheme="majorEastAsia" w:eastAsiaTheme="majorEastAsia" w:hAnsiTheme="majorEastAsia"/>
              </w:rPr>
            </w:pPr>
            <w:r w:rsidRPr="00E028FA">
              <w:rPr>
                <w:rFonts w:asciiTheme="majorEastAsia" w:eastAsiaTheme="majorEastAsia" w:hAnsiTheme="majorEastAsia" w:hint="eastAsia"/>
              </w:rPr>
              <w:t>以下</w:t>
            </w:r>
            <w:r w:rsidR="00AC33DF">
              <w:rPr>
                <w:rFonts w:asciiTheme="majorEastAsia" w:eastAsiaTheme="majorEastAsia" w:hAnsiTheme="majorEastAsia" w:hint="eastAsia"/>
              </w:rPr>
              <w:t>①～④</w:t>
            </w:r>
            <w:r w:rsidR="008A7C9F">
              <w:rPr>
                <w:rFonts w:asciiTheme="majorEastAsia" w:eastAsiaTheme="majorEastAsia" w:hAnsiTheme="majorEastAsia" w:hint="eastAsia"/>
              </w:rPr>
              <w:t>を</w:t>
            </w:r>
            <w:r w:rsidR="006438D1" w:rsidRPr="00E028FA">
              <w:rPr>
                <w:rFonts w:asciiTheme="majorEastAsia" w:eastAsiaTheme="majorEastAsia" w:hAnsiTheme="majorEastAsia" w:hint="eastAsia"/>
              </w:rPr>
              <w:t>満たす</w:t>
            </w:r>
            <w:r w:rsidR="00F268A3">
              <w:rPr>
                <w:rFonts w:asciiTheme="majorEastAsia" w:eastAsiaTheme="majorEastAsia" w:hAnsiTheme="majorEastAsia" w:hint="eastAsia"/>
              </w:rPr>
              <w:t>県内の中小企業者等</w:t>
            </w:r>
            <w:r w:rsidR="008A7C9F">
              <w:rPr>
                <w:rFonts w:asciiTheme="majorEastAsia" w:eastAsiaTheme="majorEastAsia" w:hAnsiTheme="majorEastAsia" w:hint="eastAsia"/>
              </w:rPr>
              <w:t>に対し、</w:t>
            </w:r>
            <w:r w:rsidR="008A7C9F" w:rsidRPr="008A7C9F">
              <w:rPr>
                <w:rFonts w:asciiTheme="majorEastAsia" w:eastAsiaTheme="majorEastAsia" w:hAnsiTheme="majorEastAsia" w:hint="eastAsia"/>
                <w:u w:val="single"/>
              </w:rPr>
              <w:t>事業承継時に発生する費用</w:t>
            </w:r>
            <w:r w:rsidR="008A7C9F">
              <w:rPr>
                <w:rFonts w:asciiTheme="majorEastAsia" w:eastAsiaTheme="majorEastAsia" w:hAnsiTheme="majorEastAsia" w:hint="eastAsia"/>
              </w:rPr>
              <w:t>を補助します</w:t>
            </w:r>
            <w:r w:rsidRPr="00E028FA">
              <w:rPr>
                <w:rFonts w:asciiTheme="majorEastAsia" w:eastAsiaTheme="majorEastAsia" w:hAnsiTheme="majorEastAsia" w:hint="eastAsia"/>
              </w:rPr>
              <w:t>。</w:t>
            </w:r>
          </w:p>
          <w:p w:rsidR="008A7C9F" w:rsidRPr="00AC33DF" w:rsidRDefault="008A7C9F" w:rsidP="00974068">
            <w:pPr>
              <w:pStyle w:val="ad"/>
              <w:snapToGrid w:val="0"/>
              <w:spacing w:line="300" w:lineRule="exact"/>
              <w:ind w:leftChars="0" w:left="426"/>
              <w:rPr>
                <w:rFonts w:hAnsi="ＭＳ 明朝"/>
              </w:rPr>
            </w:pPr>
          </w:p>
          <w:p w:rsidR="00F268A3" w:rsidRPr="00AC33DF" w:rsidRDefault="00BE3B99" w:rsidP="00F268A3">
            <w:pPr>
              <w:pStyle w:val="ad"/>
              <w:numPr>
                <w:ilvl w:val="0"/>
                <w:numId w:val="7"/>
              </w:numPr>
              <w:snapToGrid w:val="0"/>
              <w:spacing w:line="300" w:lineRule="exact"/>
              <w:ind w:leftChars="0" w:left="567" w:hanging="207"/>
              <w:rPr>
                <w:rFonts w:hAnsi="ＭＳ 明朝"/>
              </w:rPr>
            </w:pPr>
            <w:r w:rsidRPr="007342C3">
              <w:rPr>
                <w:rFonts w:hAnsi="ＭＳ 明朝" w:hint="eastAsia"/>
              </w:rPr>
              <w:t>県内の商工会・商工会議所の指導を受け「事業承継計画書（様式４）」（P21</w:t>
            </w:r>
            <w:r w:rsidRPr="007342C3">
              <w:rPr>
                <w:rFonts w:hAnsi="ＭＳ 明朝"/>
              </w:rPr>
              <w:t>）</w:t>
            </w:r>
            <w:r w:rsidR="00F95E07" w:rsidRPr="007342C3">
              <w:rPr>
                <w:rFonts w:hAnsi="ＭＳ 明朝" w:hint="eastAsia"/>
              </w:rPr>
              <w:t>を策定した者であること。なお</w:t>
            </w:r>
            <w:r w:rsidRPr="007342C3">
              <w:rPr>
                <w:rFonts w:hAnsi="ＭＳ 明朝" w:hint="eastAsia"/>
              </w:rPr>
              <w:t>、策定の際には、事</w:t>
            </w:r>
            <w:r w:rsidR="00970786" w:rsidRPr="007342C3">
              <w:rPr>
                <w:rFonts w:hAnsi="ＭＳ 明朝" w:hint="eastAsia"/>
              </w:rPr>
              <w:t>業承継ネットワーク</w:t>
            </w:r>
            <w:r w:rsidRPr="007342C3">
              <w:rPr>
                <w:rFonts w:hAnsi="ＭＳ 明朝" w:hint="eastAsia"/>
              </w:rPr>
              <w:t>（事務局：ひょうご産業活性化センター）</w:t>
            </w:r>
            <w:r w:rsidR="00970786" w:rsidRPr="007342C3">
              <w:rPr>
                <w:rFonts w:hAnsi="ＭＳ 明朝" w:hint="eastAsia"/>
              </w:rPr>
              <w:t>ブロックコーディネーターに相談</w:t>
            </w:r>
            <w:r w:rsidRPr="007342C3">
              <w:rPr>
                <w:rFonts w:hAnsi="ＭＳ 明朝" w:hint="eastAsia"/>
              </w:rPr>
              <w:t>すること。</w:t>
            </w:r>
            <w:r w:rsidR="00970786" w:rsidRPr="00BE3B99">
              <w:rPr>
                <w:rFonts w:hAnsi="ＭＳ 明朝" w:hint="eastAsia"/>
              </w:rPr>
              <w:t>（ただし、やむを得ず</w:t>
            </w:r>
            <w:r w:rsidRPr="00BE3B99">
              <w:rPr>
                <w:rFonts w:hAnsi="ＭＳ 明朝" w:hint="eastAsia"/>
              </w:rPr>
              <w:t>策定時点で相談出来なかった場合、補助金採択後に相談すること）</w:t>
            </w:r>
          </w:p>
          <w:p w:rsidR="00AB58A5" w:rsidRPr="00E028FA" w:rsidRDefault="00BC4AB4" w:rsidP="00BC4AB4">
            <w:pPr>
              <w:pStyle w:val="ad"/>
              <w:numPr>
                <w:ilvl w:val="0"/>
                <w:numId w:val="7"/>
              </w:numPr>
              <w:ind w:leftChars="0" w:left="567" w:hanging="207"/>
            </w:pPr>
            <w:r>
              <w:rPr>
                <w:rFonts w:hint="eastAsia"/>
              </w:rPr>
              <w:t>先代経営者から後継</w:t>
            </w:r>
            <w:r w:rsidR="00F268A3">
              <w:rPr>
                <w:rFonts w:hint="eastAsia"/>
              </w:rPr>
              <w:t>経営</w:t>
            </w:r>
            <w:r>
              <w:rPr>
                <w:rFonts w:hint="eastAsia"/>
              </w:rPr>
              <w:t>者に</w:t>
            </w:r>
            <w:r w:rsidR="002B07BD" w:rsidRPr="0048272B">
              <w:rPr>
                <w:rFonts w:hint="eastAsia"/>
              </w:rPr>
              <w:t>平成30</w:t>
            </w:r>
            <w:r w:rsidRPr="0048272B">
              <w:rPr>
                <w:rFonts w:hint="eastAsia"/>
              </w:rPr>
              <w:t>年４月１日</w:t>
            </w:r>
            <w:r>
              <w:rPr>
                <w:rFonts w:hint="eastAsia"/>
              </w:rPr>
              <w:t>から</w:t>
            </w:r>
            <w:r w:rsidR="007342C3" w:rsidRPr="007342C3">
              <w:rPr>
                <w:rFonts w:hint="eastAsia"/>
              </w:rPr>
              <w:t>令和２</w:t>
            </w:r>
            <w:r>
              <w:rPr>
                <w:rFonts w:hint="eastAsia"/>
              </w:rPr>
              <w:t>年３月31日までに事業承継を行った事業（者）又は行う予定の事業(者)であること</w:t>
            </w:r>
          </w:p>
          <w:p w:rsidR="00BC4AB4" w:rsidRDefault="00970786" w:rsidP="00BC4AB4">
            <w:pPr>
              <w:pStyle w:val="ad"/>
              <w:numPr>
                <w:ilvl w:val="0"/>
                <w:numId w:val="7"/>
              </w:numPr>
              <w:snapToGrid w:val="0"/>
              <w:spacing w:line="300" w:lineRule="exact"/>
              <w:ind w:leftChars="0" w:left="567" w:hanging="207"/>
            </w:pPr>
            <w:r w:rsidRPr="00BE3B99">
              <w:rPr>
                <w:rFonts w:hint="eastAsia"/>
              </w:rPr>
              <w:t>原則、</w:t>
            </w:r>
            <w:r>
              <w:rPr>
                <w:rFonts w:hint="eastAsia"/>
              </w:rPr>
              <w:t>承継時に</w:t>
            </w:r>
            <w:r w:rsidR="00BC4AB4">
              <w:rPr>
                <w:rFonts w:hint="eastAsia"/>
              </w:rPr>
              <w:t>先代経営者が満60歳以上かつ後継</w:t>
            </w:r>
            <w:r w:rsidR="00F268A3">
              <w:rPr>
                <w:rFonts w:hint="eastAsia"/>
              </w:rPr>
              <w:t>経営</w:t>
            </w:r>
            <w:r w:rsidR="00BC4AB4">
              <w:rPr>
                <w:rFonts w:hint="eastAsia"/>
              </w:rPr>
              <w:t>者は先代経営者より若いこと</w:t>
            </w:r>
          </w:p>
          <w:p w:rsidR="00BC4AB4" w:rsidRPr="00F268A3" w:rsidRDefault="00BC4AB4" w:rsidP="00BC4AB4">
            <w:pPr>
              <w:pStyle w:val="ad"/>
              <w:numPr>
                <w:ilvl w:val="0"/>
                <w:numId w:val="7"/>
              </w:numPr>
              <w:snapToGrid w:val="0"/>
              <w:spacing w:line="300" w:lineRule="exact"/>
              <w:ind w:leftChars="0" w:left="567" w:hanging="207"/>
              <w:rPr>
                <w:rFonts w:hAnsi="ＭＳ 明朝"/>
              </w:rPr>
            </w:pPr>
            <w:r w:rsidRPr="00F268A3">
              <w:rPr>
                <w:rFonts w:hAnsi="ＭＳ 明朝" w:hint="eastAsia"/>
              </w:rPr>
              <w:t>みなし大企業、フランチャイズ契約を締結して事業を行っている者でないこと</w:t>
            </w:r>
          </w:p>
          <w:p w:rsidR="002D3256" w:rsidRPr="00F268A3" w:rsidRDefault="002D3256" w:rsidP="002D3256">
            <w:pPr>
              <w:snapToGrid w:val="0"/>
              <w:spacing w:line="160" w:lineRule="exact"/>
              <w:ind w:leftChars="200" w:left="615" w:hangingChars="100" w:hanging="205"/>
              <w:rPr>
                <w:rFonts w:hAnsi="ＭＳ 明朝"/>
              </w:rPr>
            </w:pPr>
          </w:p>
          <w:p w:rsidR="006F69A0" w:rsidRPr="00E028FA" w:rsidRDefault="006F69A0" w:rsidP="003B15E1">
            <w:pPr>
              <w:snapToGrid w:val="0"/>
              <w:spacing w:line="140" w:lineRule="exact"/>
              <w:ind w:firstLineChars="100" w:firstLine="205"/>
            </w:pPr>
          </w:p>
          <w:p w:rsidR="00A626D3" w:rsidRPr="00E028FA" w:rsidRDefault="00A626D3" w:rsidP="0031581E">
            <w:pPr>
              <w:snapToGrid w:val="0"/>
              <w:spacing w:line="300" w:lineRule="exact"/>
              <w:ind w:firstLineChars="100" w:firstLine="205"/>
            </w:pPr>
            <w:r w:rsidRPr="00E028FA">
              <w:rPr>
                <w:rFonts w:hint="eastAsia"/>
              </w:rPr>
              <w:t>＊上記のほか、補助対象となる事業者の詳細は、P.4以降をよくご確認ください。</w:t>
            </w:r>
          </w:p>
          <w:p w:rsidR="006020B3" w:rsidRPr="00E028FA" w:rsidRDefault="006020B3" w:rsidP="006F69A0">
            <w:pPr>
              <w:snapToGrid w:val="0"/>
              <w:spacing w:line="300" w:lineRule="exact"/>
              <w:ind w:firstLineChars="200" w:firstLine="410"/>
              <w:rPr>
                <w:rFonts w:asciiTheme="majorEastAsia" w:eastAsiaTheme="majorEastAsia" w:hAnsiTheme="majorEastAsia"/>
                <w:u w:val="single"/>
              </w:rPr>
            </w:pPr>
            <w:r w:rsidRPr="00E028FA">
              <w:rPr>
                <w:rFonts w:asciiTheme="majorEastAsia" w:eastAsiaTheme="majorEastAsia" w:hAnsiTheme="majorEastAsia" w:hint="eastAsia"/>
                <w:u w:val="single"/>
              </w:rPr>
              <w:t>※補助金の採否については</w:t>
            </w:r>
            <w:r w:rsidR="009A3DC8">
              <w:rPr>
                <w:rFonts w:asciiTheme="majorEastAsia" w:eastAsiaTheme="majorEastAsia" w:hAnsiTheme="majorEastAsia" w:hint="eastAsia"/>
                <w:u w:val="single"/>
              </w:rPr>
              <w:t>、</w:t>
            </w:r>
            <w:r w:rsidR="00D16E0A">
              <w:rPr>
                <w:rFonts w:asciiTheme="majorEastAsia" w:eastAsiaTheme="majorEastAsia" w:hAnsiTheme="majorEastAsia" w:hint="eastAsia"/>
                <w:u w:val="single"/>
              </w:rPr>
              <w:t>承継</w:t>
            </w:r>
            <w:r w:rsidR="00D16E0A" w:rsidRPr="00D16E0A">
              <w:rPr>
                <w:rFonts w:asciiTheme="majorEastAsia" w:eastAsiaTheme="majorEastAsia" w:hAnsiTheme="majorEastAsia" w:hint="eastAsia"/>
                <w:u w:val="single"/>
              </w:rPr>
              <w:t>事業の</w:t>
            </w:r>
            <w:r w:rsidR="002E23CD">
              <w:rPr>
                <w:rFonts w:asciiTheme="majorEastAsia" w:eastAsiaTheme="majorEastAsia" w:hAnsiTheme="majorEastAsia" w:hint="eastAsia"/>
                <w:u w:val="single"/>
              </w:rPr>
              <w:t>計画</w:t>
            </w:r>
            <w:r w:rsidR="00D16E0A" w:rsidRPr="00D16E0A">
              <w:rPr>
                <w:rFonts w:asciiTheme="majorEastAsia" w:eastAsiaTheme="majorEastAsia" w:hAnsiTheme="majorEastAsia" w:hint="eastAsia"/>
                <w:u w:val="single"/>
              </w:rPr>
              <w:t>内容</w:t>
            </w:r>
            <w:r w:rsidR="002E23CD">
              <w:rPr>
                <w:rFonts w:asciiTheme="majorEastAsia" w:eastAsiaTheme="majorEastAsia" w:hAnsiTheme="majorEastAsia" w:hint="eastAsia"/>
                <w:u w:val="single"/>
              </w:rPr>
              <w:t>等</w:t>
            </w:r>
            <w:r w:rsidR="00D16E0A" w:rsidRPr="00D16E0A">
              <w:rPr>
                <w:rFonts w:asciiTheme="majorEastAsia" w:eastAsiaTheme="majorEastAsia" w:hAnsiTheme="majorEastAsia" w:hint="eastAsia"/>
                <w:u w:val="single"/>
              </w:rPr>
              <w:t>により</w:t>
            </w:r>
            <w:r w:rsidRPr="00D16E0A">
              <w:rPr>
                <w:rFonts w:asciiTheme="majorEastAsia" w:eastAsiaTheme="majorEastAsia" w:hAnsiTheme="majorEastAsia" w:hint="eastAsia"/>
                <w:u w:val="single"/>
              </w:rPr>
              <w:t>審査し</w:t>
            </w:r>
            <w:r w:rsidR="00D16E0A" w:rsidRPr="00D16E0A">
              <w:rPr>
                <w:rFonts w:asciiTheme="majorEastAsia" w:eastAsiaTheme="majorEastAsia" w:hAnsiTheme="majorEastAsia" w:hint="eastAsia"/>
                <w:u w:val="single"/>
              </w:rPr>
              <w:t>、予算の範囲内で採択</w:t>
            </w:r>
            <w:r w:rsidR="00D16E0A">
              <w:rPr>
                <w:rFonts w:asciiTheme="majorEastAsia" w:eastAsiaTheme="majorEastAsia" w:hAnsiTheme="majorEastAsia" w:hint="eastAsia"/>
                <w:u w:val="single"/>
              </w:rPr>
              <w:t>し</w:t>
            </w:r>
            <w:r w:rsidRPr="00E028FA">
              <w:rPr>
                <w:rFonts w:asciiTheme="majorEastAsia" w:eastAsiaTheme="majorEastAsia" w:hAnsiTheme="majorEastAsia" w:hint="eastAsia"/>
                <w:u w:val="single"/>
              </w:rPr>
              <w:t>ます。</w:t>
            </w:r>
          </w:p>
          <w:p w:rsidR="00745842" w:rsidRPr="00E028FA" w:rsidRDefault="00745842" w:rsidP="006020B3">
            <w:pPr>
              <w:widowControl/>
              <w:snapToGrid w:val="0"/>
              <w:spacing w:line="380" w:lineRule="exact"/>
              <w:jc w:val="left"/>
              <w:rPr>
                <w:rFonts w:asciiTheme="majorEastAsia" w:eastAsiaTheme="majorEastAsia" w:hAnsiTheme="majorEastAsia"/>
                <w:spacing w:val="-4"/>
                <w:sz w:val="24"/>
                <w:szCs w:val="24"/>
              </w:rPr>
            </w:pPr>
          </w:p>
          <w:p w:rsidR="00262186" w:rsidRPr="00E028FA" w:rsidRDefault="00262186" w:rsidP="006020B3">
            <w:pPr>
              <w:widowControl/>
              <w:snapToGrid w:val="0"/>
              <w:spacing w:line="380" w:lineRule="exact"/>
              <w:jc w:val="left"/>
              <w:rPr>
                <w:rFonts w:asciiTheme="majorEastAsia" w:eastAsiaTheme="majorEastAsia" w:hAnsiTheme="majorEastAsia"/>
                <w:spacing w:val="-4"/>
                <w:sz w:val="24"/>
                <w:szCs w:val="24"/>
              </w:rPr>
            </w:pPr>
            <w:r w:rsidRPr="00E028FA">
              <w:rPr>
                <w:rFonts w:asciiTheme="majorEastAsia" w:eastAsiaTheme="majorEastAsia" w:hAnsiTheme="majorEastAsia" w:hint="eastAsia"/>
                <w:spacing w:val="-4"/>
                <w:sz w:val="24"/>
                <w:szCs w:val="24"/>
              </w:rPr>
              <w:t>（募集期間）</w:t>
            </w:r>
            <w:r w:rsidRPr="00E028FA">
              <w:rPr>
                <w:rFonts w:asciiTheme="minorEastAsia" w:eastAsiaTheme="minorEastAsia" w:hAnsiTheme="minorEastAsia" w:hint="eastAsia"/>
                <w:spacing w:val="-4"/>
              </w:rPr>
              <w:t>＊申請手続の詳細は、P.</w:t>
            </w:r>
            <w:r w:rsidR="00AC33DF">
              <w:rPr>
                <w:rFonts w:asciiTheme="minorEastAsia" w:eastAsiaTheme="minorEastAsia" w:hAnsiTheme="minorEastAsia"/>
                <w:spacing w:val="-4"/>
              </w:rPr>
              <w:t>8</w:t>
            </w:r>
            <w:r w:rsidRPr="00E028FA">
              <w:rPr>
                <w:rFonts w:asciiTheme="minorEastAsia" w:eastAsiaTheme="minorEastAsia" w:hAnsiTheme="minorEastAsia" w:hint="eastAsia"/>
                <w:spacing w:val="-4"/>
              </w:rPr>
              <w:t>以降をよくご確認ください。</w:t>
            </w:r>
          </w:p>
          <w:p w:rsidR="00262186" w:rsidRPr="00E028FA" w:rsidRDefault="00262186" w:rsidP="00AC7A16">
            <w:pPr>
              <w:widowControl/>
              <w:snapToGrid w:val="0"/>
              <w:spacing w:line="120" w:lineRule="exact"/>
              <w:ind w:firstLineChars="200" w:firstLine="394"/>
              <w:jc w:val="left"/>
              <w:rPr>
                <w:spacing w:val="-4"/>
              </w:rPr>
            </w:pPr>
          </w:p>
          <w:p w:rsidR="00262186" w:rsidRPr="007342C3" w:rsidRDefault="009A3DC8" w:rsidP="006020B3">
            <w:pPr>
              <w:widowControl/>
              <w:snapToGrid w:val="0"/>
              <w:spacing w:line="380" w:lineRule="exact"/>
              <w:ind w:firstLineChars="200" w:firstLine="394"/>
              <w:jc w:val="left"/>
              <w:rPr>
                <w:rFonts w:asciiTheme="majorEastAsia" w:eastAsiaTheme="majorEastAsia" w:hAnsiTheme="majorEastAsia"/>
                <w:spacing w:val="-4"/>
                <w:u w:val="single"/>
              </w:rPr>
            </w:pPr>
            <w:r>
              <w:rPr>
                <w:rFonts w:asciiTheme="majorEastAsia" w:eastAsiaTheme="majorEastAsia" w:hAnsiTheme="majorEastAsia" w:hint="eastAsia"/>
                <w:spacing w:val="-4"/>
                <w:u w:val="single"/>
              </w:rPr>
              <w:t>受付開始：</w:t>
            </w:r>
            <w:r w:rsidR="006F705C">
              <w:rPr>
                <w:rFonts w:asciiTheme="majorEastAsia" w:eastAsiaTheme="majorEastAsia" w:hAnsiTheme="majorEastAsia" w:hint="eastAsia"/>
                <w:spacing w:val="-4"/>
                <w:u w:val="single"/>
              </w:rPr>
              <w:t>令和元年</w:t>
            </w:r>
            <w:r w:rsidR="002D6FF9">
              <w:rPr>
                <w:rFonts w:asciiTheme="majorEastAsia" w:eastAsiaTheme="majorEastAsia" w:hAnsiTheme="majorEastAsia" w:hint="eastAsia"/>
                <w:spacing w:val="-4"/>
                <w:u w:val="single"/>
              </w:rPr>
              <w:t>９</w:t>
            </w:r>
            <w:r w:rsidRPr="007342C3">
              <w:rPr>
                <w:rFonts w:asciiTheme="majorEastAsia" w:eastAsiaTheme="majorEastAsia" w:hAnsiTheme="majorEastAsia" w:hint="eastAsia"/>
                <w:spacing w:val="-4"/>
                <w:u w:val="single"/>
              </w:rPr>
              <w:t>月</w:t>
            </w:r>
            <w:r w:rsidR="002D6FF9">
              <w:rPr>
                <w:rFonts w:asciiTheme="majorEastAsia" w:eastAsiaTheme="majorEastAsia" w:hAnsiTheme="majorEastAsia" w:hint="eastAsia"/>
                <w:spacing w:val="-4"/>
                <w:u w:val="single"/>
              </w:rPr>
              <w:t>24日（火</w:t>
            </w:r>
            <w:r w:rsidR="00262186" w:rsidRPr="007342C3">
              <w:rPr>
                <w:rFonts w:asciiTheme="majorEastAsia" w:eastAsiaTheme="majorEastAsia" w:hAnsiTheme="majorEastAsia" w:hint="eastAsia"/>
                <w:spacing w:val="-4"/>
                <w:u w:val="single"/>
              </w:rPr>
              <w:t>）</w:t>
            </w:r>
          </w:p>
          <w:p w:rsidR="00262186" w:rsidRPr="00E028FA" w:rsidRDefault="009A3DC8" w:rsidP="006020B3">
            <w:pPr>
              <w:widowControl/>
              <w:snapToGrid w:val="0"/>
              <w:spacing w:line="380" w:lineRule="exact"/>
              <w:ind w:firstLineChars="200" w:firstLine="394"/>
              <w:jc w:val="left"/>
              <w:rPr>
                <w:rFonts w:asciiTheme="majorEastAsia" w:eastAsiaTheme="majorEastAsia" w:hAnsiTheme="majorEastAsia"/>
                <w:spacing w:val="-4"/>
                <w:u w:val="single"/>
              </w:rPr>
            </w:pPr>
            <w:r w:rsidRPr="007342C3">
              <w:rPr>
                <w:rFonts w:asciiTheme="majorEastAsia" w:eastAsiaTheme="majorEastAsia" w:hAnsiTheme="majorEastAsia" w:hint="eastAsia"/>
                <w:spacing w:val="-4"/>
                <w:u w:val="single"/>
              </w:rPr>
              <w:t>受付〆切：</w:t>
            </w:r>
            <w:r w:rsidR="006F705C">
              <w:rPr>
                <w:rFonts w:asciiTheme="majorEastAsia" w:eastAsiaTheme="majorEastAsia" w:hAnsiTheme="majorEastAsia" w:hint="eastAsia"/>
                <w:spacing w:val="-4"/>
                <w:u w:val="single"/>
              </w:rPr>
              <w:t>令和元年</w:t>
            </w:r>
            <w:r w:rsidR="002D6FF9">
              <w:rPr>
                <w:rFonts w:asciiTheme="majorEastAsia" w:eastAsiaTheme="majorEastAsia" w:hAnsiTheme="majorEastAsia" w:hint="eastAsia"/>
                <w:spacing w:val="-4"/>
                <w:u w:val="single"/>
              </w:rPr>
              <w:t>10</w:t>
            </w:r>
            <w:r w:rsidR="00E874BC" w:rsidRPr="00BE3B99">
              <w:rPr>
                <w:rFonts w:asciiTheme="majorEastAsia" w:eastAsiaTheme="majorEastAsia" w:hAnsiTheme="majorEastAsia" w:hint="eastAsia"/>
                <w:spacing w:val="-4"/>
                <w:u w:val="single"/>
              </w:rPr>
              <w:t>月</w:t>
            </w:r>
            <w:r w:rsidR="00633B1A">
              <w:rPr>
                <w:rFonts w:asciiTheme="majorEastAsia" w:eastAsiaTheme="majorEastAsia" w:hAnsiTheme="majorEastAsia" w:hint="eastAsia"/>
                <w:spacing w:val="-4"/>
                <w:u w:val="single"/>
              </w:rPr>
              <w:t>15</w:t>
            </w:r>
            <w:r w:rsidR="00210147" w:rsidRPr="00BE3B99">
              <w:rPr>
                <w:rFonts w:asciiTheme="majorEastAsia" w:eastAsiaTheme="majorEastAsia" w:hAnsiTheme="majorEastAsia" w:hint="eastAsia"/>
                <w:spacing w:val="-4"/>
                <w:u w:val="single"/>
              </w:rPr>
              <w:t>日（</w:t>
            </w:r>
            <w:r w:rsidR="00633B1A">
              <w:rPr>
                <w:rFonts w:asciiTheme="majorEastAsia" w:eastAsiaTheme="majorEastAsia" w:hAnsiTheme="majorEastAsia" w:hint="eastAsia"/>
                <w:spacing w:val="-4"/>
                <w:u w:val="single"/>
              </w:rPr>
              <w:t>火</w:t>
            </w:r>
            <w:r w:rsidRPr="00BE3B99">
              <w:rPr>
                <w:rFonts w:asciiTheme="majorEastAsia" w:eastAsiaTheme="majorEastAsia" w:hAnsiTheme="majorEastAsia" w:hint="eastAsia"/>
                <w:spacing w:val="-4"/>
                <w:u w:val="single"/>
              </w:rPr>
              <w:t>）</w:t>
            </w:r>
            <w:r w:rsidRPr="00D16E0A">
              <w:rPr>
                <w:rFonts w:asciiTheme="majorEastAsia" w:eastAsiaTheme="majorEastAsia" w:hAnsiTheme="majorEastAsia" w:hint="eastAsia"/>
                <w:spacing w:val="-4"/>
                <w:u w:val="single"/>
              </w:rPr>
              <w:t xml:space="preserve">　</w:t>
            </w:r>
            <w:r w:rsidR="00D16E0A" w:rsidRPr="00D16E0A">
              <w:rPr>
                <w:rFonts w:asciiTheme="majorEastAsia" w:eastAsiaTheme="majorEastAsia" w:hAnsiTheme="majorEastAsia" w:hint="eastAsia"/>
                <w:spacing w:val="-4"/>
                <w:u w:val="single"/>
              </w:rPr>
              <w:t>（当日消印有効</w:t>
            </w:r>
            <w:r w:rsidR="00D16E0A">
              <w:rPr>
                <w:rFonts w:asciiTheme="majorEastAsia" w:eastAsiaTheme="majorEastAsia" w:hAnsiTheme="majorEastAsia" w:hint="eastAsia"/>
                <w:spacing w:val="-4"/>
                <w:u w:val="single"/>
              </w:rPr>
              <w:t>）</w:t>
            </w:r>
          </w:p>
          <w:p w:rsidR="00262186" w:rsidRPr="00E028FA" w:rsidRDefault="00262186" w:rsidP="009502F4">
            <w:pPr>
              <w:widowControl/>
              <w:snapToGrid w:val="0"/>
              <w:spacing w:line="240" w:lineRule="exact"/>
              <w:jc w:val="left"/>
              <w:rPr>
                <w:spacing w:val="-4"/>
              </w:rPr>
            </w:pPr>
          </w:p>
          <w:p w:rsidR="00262186" w:rsidRPr="00E028FA" w:rsidRDefault="00262186" w:rsidP="006020B3">
            <w:pPr>
              <w:widowControl/>
              <w:snapToGrid w:val="0"/>
              <w:spacing w:line="380" w:lineRule="exact"/>
              <w:jc w:val="left"/>
              <w:rPr>
                <w:rFonts w:asciiTheme="majorEastAsia" w:eastAsiaTheme="majorEastAsia" w:hAnsiTheme="majorEastAsia"/>
                <w:spacing w:val="-4"/>
                <w:sz w:val="24"/>
                <w:szCs w:val="24"/>
              </w:rPr>
            </w:pPr>
            <w:r w:rsidRPr="00E028FA">
              <w:rPr>
                <w:rFonts w:asciiTheme="majorEastAsia" w:eastAsiaTheme="majorEastAsia" w:hAnsiTheme="majorEastAsia" w:hint="eastAsia"/>
                <w:spacing w:val="-4"/>
                <w:sz w:val="24"/>
                <w:szCs w:val="24"/>
              </w:rPr>
              <w:t>（申請書類一式の提出先・問い合わせ先）</w:t>
            </w:r>
          </w:p>
          <w:p w:rsidR="006B2053" w:rsidRPr="00E028FA" w:rsidRDefault="00D16E0A" w:rsidP="006B2053">
            <w:pPr>
              <w:snapToGrid w:val="0"/>
              <w:spacing w:line="300" w:lineRule="exact"/>
              <w:ind w:leftChars="200" w:left="410" w:firstLineChars="100" w:firstLine="197"/>
              <w:rPr>
                <w:rFonts w:asciiTheme="minorEastAsia" w:eastAsiaTheme="minorEastAsia" w:hAnsiTheme="minorEastAsia"/>
              </w:rPr>
            </w:pPr>
            <w:r w:rsidRPr="00BE3B99">
              <w:rPr>
                <w:rFonts w:hint="eastAsia"/>
                <w:spacing w:val="-4"/>
              </w:rPr>
              <w:t>申請を行う中小企業者</w:t>
            </w:r>
            <w:r w:rsidR="00262186" w:rsidRPr="00BE3B99">
              <w:rPr>
                <w:rFonts w:hint="eastAsia"/>
                <w:spacing w:val="-4"/>
              </w:rPr>
              <w:t>の主たる事務所の所在地を管轄している</w:t>
            </w:r>
            <w:r w:rsidR="00262186" w:rsidRPr="00BE3B99">
              <w:rPr>
                <w:rFonts w:hint="eastAsia"/>
                <w:spacing w:val="-4"/>
                <w:u w:val="single"/>
              </w:rPr>
              <w:t>商工会・商工会議所</w:t>
            </w:r>
            <w:r w:rsidR="00970786" w:rsidRPr="00BE3B99">
              <w:rPr>
                <w:rFonts w:hint="eastAsia"/>
                <w:spacing w:val="-4"/>
                <w:u w:val="single"/>
              </w:rPr>
              <w:t>にご連絡・ご提出</w:t>
            </w:r>
            <w:r w:rsidR="00970786" w:rsidRPr="00BE3B99">
              <w:rPr>
                <w:rFonts w:hint="eastAsia"/>
                <w:spacing w:val="-4"/>
              </w:rPr>
              <w:t>ください（事業承継ネットワークブロックコーディネーターには、商工会・商工会議所から連絡します）。</w:t>
            </w:r>
            <w:r w:rsidR="006B2053" w:rsidRPr="00E028FA">
              <w:rPr>
                <w:rFonts w:asciiTheme="minorEastAsia" w:eastAsiaTheme="minorEastAsia" w:hAnsiTheme="minorEastAsia" w:hint="eastAsia"/>
              </w:rPr>
              <w:t>商工会・商工会議所の会員、非会員を問わず、応募可能です。</w:t>
            </w:r>
          </w:p>
          <w:p w:rsidR="006B2053" w:rsidRPr="006B2053" w:rsidRDefault="006B2053" w:rsidP="006B2053">
            <w:pPr>
              <w:widowControl/>
              <w:snapToGrid w:val="0"/>
              <w:spacing w:line="300" w:lineRule="exact"/>
              <w:ind w:firstLineChars="100" w:firstLine="197"/>
              <w:jc w:val="left"/>
              <w:rPr>
                <w:spacing w:val="-4"/>
              </w:rPr>
            </w:pPr>
          </w:p>
          <w:p w:rsidR="00262186" w:rsidRPr="006B2053" w:rsidRDefault="00262186" w:rsidP="0031581E">
            <w:pPr>
              <w:widowControl/>
              <w:snapToGrid w:val="0"/>
              <w:spacing w:line="300" w:lineRule="exact"/>
              <w:ind w:firstLineChars="100" w:firstLine="197"/>
              <w:jc w:val="left"/>
              <w:rPr>
                <w:spacing w:val="-4"/>
              </w:rPr>
            </w:pPr>
          </w:p>
          <w:p w:rsidR="00262186" w:rsidRDefault="00262186" w:rsidP="0031581E">
            <w:pPr>
              <w:widowControl/>
              <w:snapToGrid w:val="0"/>
              <w:spacing w:line="300" w:lineRule="exact"/>
              <w:ind w:firstLineChars="100" w:firstLine="197"/>
              <w:jc w:val="left"/>
              <w:rPr>
                <w:spacing w:val="-4"/>
              </w:rPr>
            </w:pPr>
            <w:r w:rsidRPr="00E028FA">
              <w:rPr>
                <w:rFonts w:hint="eastAsia"/>
                <w:spacing w:val="-4"/>
              </w:rPr>
              <w:t>（県内の商工会・商工会議所の連絡先については、</w:t>
            </w:r>
            <w:r w:rsidR="005463DB">
              <w:rPr>
                <w:rFonts w:hint="eastAsia"/>
                <w:spacing w:val="-4"/>
              </w:rPr>
              <w:t>P.</w:t>
            </w:r>
            <w:r w:rsidR="00AC33DF">
              <w:rPr>
                <w:rFonts w:hint="eastAsia"/>
                <w:spacing w:val="-4"/>
              </w:rPr>
              <w:t>14</w:t>
            </w:r>
            <w:r w:rsidRPr="00E028FA">
              <w:rPr>
                <w:rFonts w:hint="eastAsia"/>
                <w:spacing w:val="-4"/>
              </w:rPr>
              <w:t>をご覧ください。）</w:t>
            </w:r>
          </w:p>
          <w:p w:rsidR="003B15E1" w:rsidRPr="00E028FA" w:rsidRDefault="003B15E1" w:rsidP="00BD7791">
            <w:pPr>
              <w:widowControl/>
              <w:snapToGrid w:val="0"/>
              <w:spacing w:line="240" w:lineRule="exact"/>
              <w:jc w:val="left"/>
              <w:rPr>
                <w:spacing w:val="-4"/>
                <w:u w:val="single"/>
              </w:rPr>
            </w:pPr>
          </w:p>
          <w:p w:rsidR="00262186" w:rsidRPr="00E028FA" w:rsidRDefault="003B15E1" w:rsidP="0031581E">
            <w:pPr>
              <w:widowControl/>
              <w:snapToGrid w:val="0"/>
              <w:ind w:leftChars="200" w:left="607" w:hangingChars="100" w:hanging="197"/>
              <w:jc w:val="left"/>
              <w:rPr>
                <w:spacing w:val="-4"/>
                <w:u w:val="single"/>
              </w:rPr>
            </w:pPr>
            <w:r w:rsidRPr="00E028FA">
              <w:rPr>
                <w:rFonts w:hint="eastAsia"/>
                <w:spacing w:val="-4"/>
                <w:u w:val="single"/>
              </w:rPr>
              <w:t>＊本公募要領および</w:t>
            </w:r>
            <w:r w:rsidRPr="00FD736C">
              <w:rPr>
                <w:rFonts w:hint="eastAsia"/>
                <w:spacing w:val="-4"/>
                <w:u w:val="single"/>
              </w:rPr>
              <w:t>下記の</w:t>
            </w:r>
            <w:r w:rsidR="00262186" w:rsidRPr="00FD736C">
              <w:rPr>
                <w:rFonts w:hint="eastAsia"/>
                <w:spacing w:val="-4"/>
                <w:u w:val="single"/>
              </w:rPr>
              <w:t>ホームページ掲載情報（随時更新します）を</w:t>
            </w:r>
            <w:r w:rsidR="00262186" w:rsidRPr="00E028FA">
              <w:rPr>
                <w:rFonts w:hint="eastAsia"/>
                <w:spacing w:val="-4"/>
                <w:u w:val="single"/>
              </w:rPr>
              <w:t>ご覧いただき、その上でご不明な点があれば、お問い合わせください。</w:t>
            </w:r>
          </w:p>
          <w:p w:rsidR="00262186" w:rsidRDefault="00262186" w:rsidP="00BD7791">
            <w:pPr>
              <w:widowControl/>
              <w:snapToGrid w:val="0"/>
              <w:spacing w:line="240" w:lineRule="exact"/>
              <w:jc w:val="left"/>
              <w:rPr>
                <w:spacing w:val="-4"/>
              </w:rPr>
            </w:pPr>
          </w:p>
          <w:p w:rsidR="005463DB" w:rsidRPr="00E028FA" w:rsidRDefault="005463DB" w:rsidP="00BD7791">
            <w:pPr>
              <w:widowControl/>
              <w:snapToGrid w:val="0"/>
              <w:spacing w:line="240" w:lineRule="exact"/>
              <w:jc w:val="left"/>
              <w:rPr>
                <w:spacing w:val="-4"/>
              </w:rPr>
            </w:pPr>
          </w:p>
          <w:p w:rsidR="00262186" w:rsidRPr="0048272B" w:rsidRDefault="00262186" w:rsidP="006020B3">
            <w:pPr>
              <w:widowControl/>
              <w:snapToGrid w:val="0"/>
              <w:spacing w:line="380" w:lineRule="exact"/>
              <w:jc w:val="left"/>
              <w:rPr>
                <w:rFonts w:asciiTheme="majorEastAsia" w:eastAsiaTheme="majorEastAsia" w:hAnsiTheme="majorEastAsia"/>
                <w:spacing w:val="-4"/>
                <w:sz w:val="24"/>
                <w:szCs w:val="24"/>
              </w:rPr>
            </w:pPr>
            <w:r w:rsidRPr="00E028FA">
              <w:rPr>
                <w:rFonts w:asciiTheme="majorEastAsia" w:eastAsiaTheme="majorEastAsia" w:hAnsiTheme="majorEastAsia" w:hint="eastAsia"/>
                <w:spacing w:val="-4"/>
                <w:sz w:val="24"/>
                <w:szCs w:val="24"/>
              </w:rPr>
              <w:t>（</w:t>
            </w:r>
            <w:r w:rsidRPr="0048272B">
              <w:rPr>
                <w:rFonts w:asciiTheme="majorEastAsia" w:eastAsiaTheme="majorEastAsia" w:hAnsiTheme="majorEastAsia" w:hint="eastAsia"/>
                <w:spacing w:val="-4"/>
                <w:sz w:val="24"/>
                <w:szCs w:val="24"/>
              </w:rPr>
              <w:t>ご注意・ご連絡）</w:t>
            </w:r>
          </w:p>
          <w:p w:rsidR="00262186" w:rsidRPr="0048272B" w:rsidRDefault="001F19E4" w:rsidP="0031581E">
            <w:pPr>
              <w:widowControl/>
              <w:snapToGrid w:val="0"/>
              <w:spacing w:line="300" w:lineRule="exact"/>
              <w:ind w:leftChars="100" w:left="402" w:hangingChars="100" w:hanging="197"/>
              <w:jc w:val="left"/>
              <w:rPr>
                <w:spacing w:val="-4"/>
              </w:rPr>
            </w:pPr>
            <w:r w:rsidRPr="0048272B">
              <w:rPr>
                <w:rFonts w:hint="eastAsia"/>
                <w:spacing w:val="-4"/>
              </w:rPr>
              <w:t>◇申請に際しては、必須提出書類等</w:t>
            </w:r>
            <w:r w:rsidR="00262186" w:rsidRPr="0048272B">
              <w:rPr>
                <w:rFonts w:hint="eastAsia"/>
                <w:spacing w:val="-4"/>
              </w:rPr>
              <w:t>の送付漏れがないよう十分ご注意ください。</w:t>
            </w:r>
          </w:p>
          <w:p w:rsidR="00262186" w:rsidRPr="0048504C" w:rsidRDefault="00262186" w:rsidP="0031581E">
            <w:pPr>
              <w:widowControl/>
              <w:snapToGrid w:val="0"/>
              <w:spacing w:line="300" w:lineRule="exact"/>
              <w:ind w:firstLineChars="100" w:firstLine="197"/>
              <w:jc w:val="left"/>
              <w:rPr>
                <w:spacing w:val="-4"/>
              </w:rPr>
            </w:pPr>
            <w:r w:rsidRPr="0048504C">
              <w:rPr>
                <w:rFonts w:hint="eastAsia"/>
                <w:spacing w:val="-4"/>
              </w:rPr>
              <w:t>◇本公募要領は、下記ホームページからダウンロードできます。</w:t>
            </w:r>
          </w:p>
          <w:p w:rsidR="00713102" w:rsidRPr="0048504C" w:rsidRDefault="00713102" w:rsidP="00BD7791">
            <w:pPr>
              <w:widowControl/>
              <w:snapToGrid w:val="0"/>
              <w:spacing w:line="120" w:lineRule="exact"/>
              <w:ind w:firstLineChars="200" w:firstLine="434"/>
              <w:jc w:val="left"/>
              <w:rPr>
                <w:rFonts w:asciiTheme="majorEastAsia" w:eastAsiaTheme="majorEastAsia" w:hAnsiTheme="majorEastAsia"/>
                <w:spacing w:val="-4"/>
                <w:sz w:val="24"/>
                <w:szCs w:val="24"/>
              </w:rPr>
            </w:pPr>
          </w:p>
          <w:p w:rsidR="00164E4B" w:rsidRDefault="00164E4B" w:rsidP="00164E4B">
            <w:pPr>
              <w:widowControl/>
              <w:snapToGrid w:val="0"/>
              <w:spacing w:line="380" w:lineRule="exact"/>
              <w:ind w:firstLineChars="200" w:firstLine="434"/>
              <w:jc w:val="left"/>
              <w:rPr>
                <w:rFonts w:asciiTheme="majorEastAsia" w:eastAsiaTheme="majorEastAsia" w:hAnsiTheme="majorEastAsia"/>
                <w:spacing w:val="-4"/>
                <w:sz w:val="24"/>
                <w:szCs w:val="24"/>
              </w:rPr>
            </w:pPr>
            <w:r w:rsidRPr="00BE3B99">
              <w:rPr>
                <w:rFonts w:asciiTheme="majorEastAsia" w:eastAsiaTheme="majorEastAsia" w:hAnsiTheme="majorEastAsia" w:hint="eastAsia"/>
                <w:spacing w:val="-4"/>
                <w:sz w:val="24"/>
                <w:szCs w:val="24"/>
              </w:rPr>
              <w:t>（URL）</w:t>
            </w:r>
            <w:r w:rsidRPr="00BE3B99">
              <w:rPr>
                <w:rFonts w:asciiTheme="majorEastAsia" w:eastAsiaTheme="majorEastAsia" w:hAnsiTheme="majorEastAsia"/>
                <w:spacing w:val="-4"/>
                <w:sz w:val="24"/>
                <w:szCs w:val="24"/>
              </w:rPr>
              <w:t>https://web.pref.hyogo.lg.jp/sr07/jigyoukeizoku.html</w:t>
            </w:r>
          </w:p>
          <w:p w:rsidR="006B2053" w:rsidRPr="00164E4B" w:rsidRDefault="006B2053" w:rsidP="006020B3">
            <w:pPr>
              <w:widowControl/>
              <w:snapToGrid w:val="0"/>
              <w:spacing w:line="380" w:lineRule="exact"/>
              <w:ind w:firstLineChars="200" w:firstLine="434"/>
              <w:jc w:val="left"/>
              <w:rPr>
                <w:rFonts w:asciiTheme="majorEastAsia" w:eastAsiaTheme="majorEastAsia" w:hAnsiTheme="majorEastAsia"/>
                <w:spacing w:val="-4"/>
                <w:sz w:val="24"/>
                <w:szCs w:val="24"/>
              </w:rPr>
            </w:pPr>
          </w:p>
        </w:tc>
      </w:tr>
    </w:tbl>
    <w:p w:rsidR="00631421" w:rsidRPr="00E028FA" w:rsidRDefault="00631421" w:rsidP="009502F4">
      <w:pPr>
        <w:widowControl/>
        <w:spacing w:line="20" w:lineRule="exact"/>
        <w:jc w:val="left"/>
      </w:pPr>
    </w:p>
    <w:p w:rsidR="00631421" w:rsidRPr="00E028FA" w:rsidRDefault="00631421" w:rsidP="00631421">
      <w:pPr>
        <w:widowControl/>
        <w:jc w:val="center"/>
        <w:rPr>
          <w:rFonts w:asciiTheme="majorEastAsia" w:eastAsiaTheme="majorEastAsia" w:hAnsiTheme="majorEastAsia"/>
          <w:sz w:val="28"/>
          <w:szCs w:val="28"/>
        </w:rPr>
      </w:pPr>
      <w:r w:rsidRPr="00E028FA">
        <w:rPr>
          <w:rFonts w:asciiTheme="majorEastAsia" w:eastAsiaTheme="majorEastAsia" w:hAnsiTheme="majorEastAsia" w:hint="eastAsia"/>
          <w:sz w:val="28"/>
          <w:szCs w:val="28"/>
        </w:rPr>
        <w:lastRenderedPageBreak/>
        <w:t>〔目　次〕</w:t>
      </w:r>
    </w:p>
    <w:p w:rsidR="00631421" w:rsidRPr="00E028FA" w:rsidRDefault="00631421" w:rsidP="0050272B">
      <w:pPr>
        <w:widowControl/>
        <w:snapToGrid w:val="0"/>
        <w:spacing w:line="600" w:lineRule="exact"/>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◆「重要事項」についてのご説明</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２</w:t>
      </w:r>
    </w:p>
    <w:p w:rsidR="00631421" w:rsidRPr="00E028FA" w:rsidRDefault="00631421" w:rsidP="0050272B">
      <w:pPr>
        <w:widowControl/>
        <w:snapToGrid w:val="0"/>
        <w:spacing w:line="300" w:lineRule="exact"/>
        <w:jc w:val="left"/>
        <w:rPr>
          <w:rFonts w:asciiTheme="majorEastAsia" w:eastAsiaTheme="majorEastAsia" w:hAnsiTheme="majorEastAsia"/>
          <w:sz w:val="24"/>
          <w:szCs w:val="24"/>
        </w:rPr>
      </w:pPr>
    </w:p>
    <w:p w:rsidR="00631421" w:rsidRPr="00E028FA" w:rsidRDefault="0050272B" w:rsidP="0050272B">
      <w:pPr>
        <w:widowControl/>
        <w:snapToGrid w:val="0"/>
        <w:spacing w:line="600" w:lineRule="exact"/>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Ⅰ</w:t>
      </w:r>
      <w:r w:rsidR="00631421" w:rsidRPr="00E028FA">
        <w:rPr>
          <w:rFonts w:asciiTheme="majorEastAsia" w:eastAsiaTheme="majorEastAsia" w:hAnsiTheme="majorEastAsia" w:hint="eastAsia"/>
          <w:sz w:val="24"/>
          <w:szCs w:val="24"/>
        </w:rPr>
        <w:t>．本事業について</w:t>
      </w:r>
      <w:r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４</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１．事業の目的</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４</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２．補助対象者</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４</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３．補助対象事業</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５</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４．補助対象経費</w:t>
      </w:r>
      <w:r w:rsidR="0050272B" w:rsidRPr="00E028FA">
        <w:rPr>
          <w:rFonts w:asciiTheme="majorEastAsia" w:eastAsiaTheme="majorEastAsia" w:hAnsiTheme="majorEastAsia" w:hint="eastAsia"/>
          <w:sz w:val="24"/>
          <w:szCs w:val="24"/>
        </w:rPr>
        <w:t xml:space="preserve">　・・・・・・・・・・・・・・・・・・・・・・・・・・・・・</w:t>
      </w:r>
      <w:r w:rsidR="002F4431" w:rsidRPr="00E028FA">
        <w:rPr>
          <w:rFonts w:asciiTheme="majorEastAsia" w:eastAsiaTheme="majorEastAsia" w:hAnsiTheme="majorEastAsia" w:hint="eastAsia"/>
          <w:sz w:val="24"/>
          <w:szCs w:val="24"/>
        </w:rPr>
        <w:t>５</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５．補助率等</w:t>
      </w:r>
      <w:r w:rsidR="0050272B" w:rsidRPr="00E028FA">
        <w:rPr>
          <w:rFonts w:asciiTheme="majorEastAsia" w:eastAsiaTheme="majorEastAsia" w:hAnsiTheme="majorEastAsia" w:hint="eastAsia"/>
          <w:sz w:val="24"/>
          <w:szCs w:val="24"/>
        </w:rPr>
        <w:t xml:space="preserve">　・・・・・・・・・・・・・・・・・・・・・・・・・・・・・・・</w:t>
      </w:r>
      <w:r w:rsidR="00635FAF">
        <w:rPr>
          <w:rFonts w:asciiTheme="majorEastAsia" w:eastAsiaTheme="majorEastAsia" w:hAnsiTheme="majorEastAsia" w:hint="eastAsia"/>
          <w:sz w:val="24"/>
          <w:szCs w:val="24"/>
        </w:rPr>
        <w:t>７</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６．申請手続</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８</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７．採択審査</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８</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８．事業実施期間等</w:t>
      </w:r>
      <w:r w:rsidR="0050272B" w:rsidRPr="00E028FA">
        <w:rPr>
          <w:rFonts w:asciiTheme="majorEastAsia" w:eastAsiaTheme="majorEastAsia" w:hAnsiTheme="majorEastAsia" w:hint="eastAsia"/>
          <w:sz w:val="24"/>
          <w:szCs w:val="24"/>
        </w:rPr>
        <w:t xml:space="preserve">　・・・・・・・・・・・・・・・・・・・・・・・・・・・・</w:t>
      </w:r>
      <w:r w:rsidR="00D711A0" w:rsidRPr="00E028FA">
        <w:rPr>
          <w:rFonts w:asciiTheme="majorEastAsia" w:eastAsiaTheme="majorEastAsia" w:hAnsiTheme="majorEastAsia" w:hint="eastAsia"/>
          <w:sz w:val="24"/>
          <w:szCs w:val="24"/>
        </w:rPr>
        <w:t>９</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９. 補助事業者の義務</w:t>
      </w:r>
      <w:r w:rsidR="0050272B" w:rsidRPr="00E028FA">
        <w:rPr>
          <w:rFonts w:asciiTheme="majorEastAsia" w:eastAsiaTheme="majorEastAsia" w:hAnsiTheme="majorEastAsia" w:hint="eastAsia"/>
          <w:sz w:val="24"/>
          <w:szCs w:val="24"/>
        </w:rPr>
        <w:t xml:space="preserve">　・・・・・・・・・・・・・・・・・・・・・・・・・・・</w:t>
      </w:r>
      <w:r w:rsidR="00545B73" w:rsidRPr="00E028FA">
        <w:rPr>
          <w:rFonts w:asciiTheme="majorEastAsia" w:eastAsiaTheme="majorEastAsia" w:hAnsiTheme="majorEastAsia" w:hint="eastAsia"/>
          <w:sz w:val="24"/>
          <w:szCs w:val="24"/>
        </w:rPr>
        <w:t>９</w:t>
      </w:r>
    </w:p>
    <w:p w:rsidR="00631421" w:rsidRPr="00E028FA" w:rsidRDefault="00631421" w:rsidP="0050272B">
      <w:pPr>
        <w:widowControl/>
        <w:snapToGrid w:val="0"/>
        <w:spacing w:line="600" w:lineRule="exact"/>
        <w:ind w:firstLineChars="100" w:firstLine="225"/>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10．その他</w:t>
      </w:r>
      <w:r w:rsidR="0050272B"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９</w:t>
      </w:r>
    </w:p>
    <w:p w:rsidR="00631421" w:rsidRPr="00E028FA" w:rsidRDefault="00631421" w:rsidP="0050272B">
      <w:pPr>
        <w:widowControl/>
        <w:snapToGrid w:val="0"/>
        <w:spacing w:line="300" w:lineRule="exact"/>
        <w:jc w:val="left"/>
        <w:rPr>
          <w:rFonts w:asciiTheme="majorEastAsia" w:eastAsiaTheme="majorEastAsia" w:hAnsiTheme="majorEastAsia"/>
          <w:sz w:val="24"/>
          <w:szCs w:val="24"/>
        </w:rPr>
      </w:pPr>
    </w:p>
    <w:p w:rsidR="00631421" w:rsidRPr="00E028FA" w:rsidRDefault="0050272B" w:rsidP="0050272B">
      <w:pPr>
        <w:widowControl/>
        <w:snapToGrid w:val="0"/>
        <w:spacing w:line="600" w:lineRule="exact"/>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Ⅱ</w:t>
      </w:r>
      <w:r w:rsidR="00631421" w:rsidRPr="00E028FA">
        <w:rPr>
          <w:rFonts w:asciiTheme="majorEastAsia" w:eastAsiaTheme="majorEastAsia" w:hAnsiTheme="majorEastAsia" w:hint="eastAsia"/>
          <w:sz w:val="24"/>
          <w:szCs w:val="24"/>
        </w:rPr>
        <w:t>．参考資料</w:t>
      </w:r>
      <w:r w:rsidRPr="00E028FA">
        <w:rPr>
          <w:rFonts w:asciiTheme="majorEastAsia" w:eastAsiaTheme="majorEastAsia" w:hAnsiTheme="majorEastAsia" w:hint="eastAsia"/>
          <w:sz w:val="24"/>
          <w:szCs w:val="24"/>
        </w:rPr>
        <w:t xml:space="preserve">　</w:t>
      </w:r>
      <w:r w:rsidR="005205A5" w:rsidRPr="00E028FA">
        <w:rPr>
          <w:rFonts w:asciiTheme="majorEastAsia" w:eastAsiaTheme="majorEastAsia" w:hAnsiTheme="majorEastAsia" w:hint="eastAsia"/>
          <w:sz w:val="24"/>
          <w:szCs w:val="24"/>
        </w:rPr>
        <w:t>・</w:t>
      </w:r>
      <w:r w:rsidR="00635FAF">
        <w:rPr>
          <w:rFonts w:asciiTheme="majorEastAsia" w:eastAsiaTheme="majorEastAsia" w:hAnsiTheme="majorEastAsia" w:hint="eastAsia"/>
          <w:sz w:val="24"/>
          <w:szCs w:val="24"/>
        </w:rPr>
        <w:t>・・・・・・・・・・・・・・・・・・・・・・・・・・・・・・１１</w:t>
      </w:r>
    </w:p>
    <w:p w:rsidR="00631421" w:rsidRPr="00E028FA" w:rsidRDefault="00631421" w:rsidP="0050272B">
      <w:pPr>
        <w:widowControl/>
        <w:snapToGrid w:val="0"/>
        <w:spacing w:line="300" w:lineRule="exact"/>
        <w:jc w:val="left"/>
        <w:rPr>
          <w:rFonts w:asciiTheme="majorEastAsia" w:eastAsiaTheme="majorEastAsia" w:hAnsiTheme="majorEastAsia"/>
          <w:sz w:val="24"/>
          <w:szCs w:val="24"/>
        </w:rPr>
      </w:pPr>
    </w:p>
    <w:p w:rsidR="00631421" w:rsidRPr="00E028FA" w:rsidRDefault="0050272B" w:rsidP="0050272B">
      <w:pPr>
        <w:widowControl/>
        <w:snapToGrid w:val="0"/>
        <w:spacing w:line="600" w:lineRule="exact"/>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Ⅲ</w:t>
      </w:r>
      <w:r w:rsidR="00631421" w:rsidRPr="00E028FA">
        <w:rPr>
          <w:rFonts w:asciiTheme="majorEastAsia" w:eastAsiaTheme="majorEastAsia" w:hAnsiTheme="majorEastAsia" w:hint="eastAsia"/>
          <w:sz w:val="24"/>
          <w:szCs w:val="24"/>
        </w:rPr>
        <w:t>．応募時提出資料</w:t>
      </w:r>
      <w:r w:rsidR="00635FAF">
        <w:rPr>
          <w:rFonts w:asciiTheme="majorEastAsia" w:eastAsiaTheme="majorEastAsia" w:hAnsiTheme="majorEastAsia" w:hint="eastAsia"/>
          <w:sz w:val="24"/>
          <w:szCs w:val="24"/>
        </w:rPr>
        <w:t xml:space="preserve">　・・・・・・・・・・・・・・・・・・・・・・・・・・・・１２</w:t>
      </w:r>
    </w:p>
    <w:p w:rsidR="00631421" w:rsidRPr="00E028FA" w:rsidRDefault="00631421" w:rsidP="0050272B">
      <w:pPr>
        <w:widowControl/>
        <w:snapToGrid w:val="0"/>
        <w:spacing w:line="300" w:lineRule="exact"/>
        <w:jc w:val="left"/>
        <w:rPr>
          <w:rFonts w:asciiTheme="majorEastAsia" w:eastAsiaTheme="majorEastAsia" w:hAnsiTheme="majorEastAsia"/>
          <w:sz w:val="24"/>
          <w:szCs w:val="24"/>
        </w:rPr>
      </w:pPr>
    </w:p>
    <w:p w:rsidR="00631421" w:rsidRPr="00E028FA" w:rsidRDefault="0050272B" w:rsidP="0050272B">
      <w:pPr>
        <w:widowControl/>
        <w:snapToGrid w:val="0"/>
        <w:spacing w:line="600" w:lineRule="exact"/>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Ⅳ</w:t>
      </w:r>
      <w:r w:rsidR="00631421" w:rsidRPr="00E028FA">
        <w:rPr>
          <w:rFonts w:asciiTheme="majorEastAsia" w:eastAsiaTheme="majorEastAsia" w:hAnsiTheme="majorEastAsia" w:hint="eastAsia"/>
          <w:sz w:val="24"/>
          <w:szCs w:val="24"/>
        </w:rPr>
        <w:t>．事業のスキーム</w:t>
      </w:r>
      <w:r w:rsidR="00635FAF">
        <w:rPr>
          <w:rFonts w:asciiTheme="majorEastAsia" w:eastAsiaTheme="majorEastAsia" w:hAnsiTheme="majorEastAsia" w:hint="eastAsia"/>
          <w:sz w:val="24"/>
          <w:szCs w:val="24"/>
        </w:rPr>
        <w:t xml:space="preserve">　・・・・・・・・・・・・・・・・・・・・・・・・・・・・１３</w:t>
      </w:r>
    </w:p>
    <w:p w:rsidR="00631421" w:rsidRDefault="00631421" w:rsidP="00635FAF">
      <w:pPr>
        <w:widowControl/>
        <w:snapToGrid w:val="0"/>
        <w:spacing w:line="360" w:lineRule="auto"/>
        <w:jc w:val="left"/>
        <w:rPr>
          <w:rFonts w:asciiTheme="majorEastAsia" w:eastAsiaTheme="majorEastAsia" w:hAnsiTheme="majorEastAsia"/>
          <w:sz w:val="24"/>
          <w:szCs w:val="24"/>
        </w:rPr>
      </w:pPr>
    </w:p>
    <w:p w:rsidR="00635FAF" w:rsidRDefault="00635FAF" w:rsidP="0050272B">
      <w:pPr>
        <w:widowControl/>
        <w:snapToGrid w:val="0"/>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Ⅴ.</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兵庫県内の商工会・商工会議所一覧・・・・・・・・・・・・・・・・・・・・１４</w:t>
      </w:r>
    </w:p>
    <w:p w:rsidR="00635FAF" w:rsidRPr="00E028FA" w:rsidRDefault="00635FAF" w:rsidP="0050272B">
      <w:pPr>
        <w:widowControl/>
        <w:snapToGrid w:val="0"/>
        <w:spacing w:line="300" w:lineRule="exact"/>
        <w:jc w:val="left"/>
        <w:rPr>
          <w:rFonts w:asciiTheme="majorEastAsia" w:eastAsiaTheme="majorEastAsia" w:hAnsiTheme="majorEastAsia"/>
          <w:sz w:val="24"/>
          <w:szCs w:val="24"/>
        </w:rPr>
      </w:pPr>
    </w:p>
    <w:p w:rsidR="0050272B" w:rsidRPr="00E028FA" w:rsidRDefault="00635FAF" w:rsidP="0050272B">
      <w:pPr>
        <w:widowControl/>
        <w:snapToGrid w:val="0"/>
        <w:spacing w:line="600" w:lineRule="exact"/>
        <w:jc w:val="left"/>
        <w:rPr>
          <w:rFonts w:asciiTheme="majorEastAsia" w:eastAsiaTheme="majorEastAsia" w:hAnsiTheme="majorEastAsia"/>
          <w:sz w:val="24"/>
          <w:szCs w:val="24"/>
        </w:rPr>
      </w:pPr>
      <w:r w:rsidRPr="00E028FA">
        <w:rPr>
          <w:rFonts w:asciiTheme="majorEastAsia" w:eastAsiaTheme="majorEastAsia" w:hAnsiTheme="majorEastAsia" w:hint="eastAsia"/>
          <w:sz w:val="24"/>
          <w:szCs w:val="24"/>
        </w:rPr>
        <w:t>Ⅵ</w:t>
      </w:r>
      <w:r>
        <w:rPr>
          <w:rFonts w:asciiTheme="majorEastAsia" w:eastAsiaTheme="majorEastAsia" w:hAnsiTheme="majorEastAsia" w:hint="eastAsia"/>
          <w:sz w:val="24"/>
          <w:szCs w:val="24"/>
        </w:rPr>
        <w:t>. 申請書様式</w:t>
      </w:r>
      <w:r w:rsidR="005205A5" w:rsidRPr="00E028F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・・・・・・・・・・・・・・・・・・・・・・・・・・・・・・１５</w:t>
      </w:r>
    </w:p>
    <w:p w:rsidR="00D60E2E" w:rsidRPr="00E028FA" w:rsidRDefault="00D60E2E">
      <w:pPr>
        <w:widowControl/>
        <w:jc w:val="left"/>
      </w:pPr>
      <w:r w:rsidRPr="00E028FA">
        <w:br w:type="page"/>
      </w:r>
    </w:p>
    <w:tbl>
      <w:tblPr>
        <w:tblStyle w:val="a7"/>
        <w:tblW w:w="0" w:type="auto"/>
        <w:tblLook w:val="04A0" w:firstRow="1" w:lastRow="0" w:firstColumn="1" w:lastColumn="0" w:noHBand="0" w:noVBand="1"/>
      </w:tblPr>
      <w:tblGrid>
        <w:gridCol w:w="9632"/>
      </w:tblGrid>
      <w:tr w:rsidR="00E028FA" w:rsidRPr="00E028FA" w:rsidTr="00745842">
        <w:trPr>
          <w:trHeight w:val="9912"/>
        </w:trPr>
        <w:tc>
          <w:tcPr>
            <w:tcW w:w="9840" w:type="dxa"/>
          </w:tcPr>
          <w:p w:rsidR="00D72FAC" w:rsidRPr="00E028FA" w:rsidRDefault="00D72FAC" w:rsidP="00745842">
            <w:pPr>
              <w:snapToGrid w:val="0"/>
              <w:spacing w:line="380" w:lineRule="exact"/>
              <w:jc w:val="center"/>
              <w:rPr>
                <w:rFonts w:asciiTheme="majorEastAsia" w:eastAsiaTheme="majorEastAsia" w:hAnsiTheme="majorEastAsia"/>
                <w:sz w:val="24"/>
                <w:szCs w:val="24"/>
                <w:u w:val="single"/>
              </w:rPr>
            </w:pPr>
            <w:r w:rsidRPr="00E028FA">
              <w:rPr>
                <w:rFonts w:asciiTheme="majorEastAsia" w:eastAsiaTheme="majorEastAsia" w:hAnsiTheme="majorEastAsia" w:hint="eastAsia"/>
                <w:sz w:val="24"/>
                <w:szCs w:val="24"/>
                <w:u w:val="single"/>
              </w:rPr>
              <w:lastRenderedPageBreak/>
              <w:t>「重要事項」についてのご説明</w:t>
            </w:r>
          </w:p>
          <w:p w:rsidR="00D72FAC" w:rsidRPr="00E028FA" w:rsidRDefault="00D72FAC" w:rsidP="00745842">
            <w:pPr>
              <w:snapToGrid w:val="0"/>
              <w:spacing w:line="380" w:lineRule="exact"/>
            </w:pPr>
          </w:p>
          <w:p w:rsidR="00D72FAC" w:rsidRPr="00E028FA" w:rsidRDefault="00695DE9" w:rsidP="00745842">
            <w:pPr>
              <w:snapToGrid w:val="0"/>
              <w:spacing w:line="380" w:lineRule="exact"/>
              <w:ind w:firstLineChars="100" w:firstLine="205"/>
            </w:pPr>
            <w:r>
              <w:rPr>
                <w:rFonts w:hint="eastAsia"/>
              </w:rPr>
              <w:t>本補助金に係る重要事項は</w:t>
            </w:r>
            <w:r w:rsidR="00C86FFF">
              <w:rPr>
                <w:rFonts w:hint="eastAsia"/>
              </w:rPr>
              <w:t>以下のとおりですので、必ずご確認ください。ご理解いただいたうえで</w:t>
            </w:r>
            <w:r w:rsidR="00D72FAC" w:rsidRPr="00E028FA">
              <w:rPr>
                <w:rFonts w:hint="eastAsia"/>
              </w:rPr>
              <w:t>申請をお願いいたします。</w:t>
            </w:r>
            <w:r w:rsidR="00DD7C32">
              <w:rPr>
                <w:rFonts w:hint="eastAsia"/>
              </w:rPr>
              <w:t>詳細はP4～9に記載しています。</w:t>
            </w:r>
          </w:p>
          <w:p w:rsidR="00D72FAC" w:rsidRPr="00E028FA" w:rsidRDefault="00D72FAC" w:rsidP="00745842">
            <w:pPr>
              <w:snapToGrid w:val="0"/>
              <w:spacing w:line="380" w:lineRule="exact"/>
            </w:pPr>
          </w:p>
          <w:p w:rsidR="00D72FAC" w:rsidRPr="00E028FA" w:rsidRDefault="00D72FAC"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１．</w:t>
            </w:r>
            <w:r w:rsidR="00B83933" w:rsidRPr="00E028FA">
              <w:rPr>
                <w:rFonts w:asciiTheme="majorEastAsia" w:eastAsiaTheme="majorEastAsia" w:hAnsiTheme="majorEastAsia" w:hint="eastAsia"/>
              </w:rPr>
              <w:t>申請書類の記載</w:t>
            </w:r>
            <w:r w:rsidR="003F7480" w:rsidRPr="00E028FA">
              <w:rPr>
                <w:rFonts w:asciiTheme="majorEastAsia" w:eastAsiaTheme="majorEastAsia" w:hAnsiTheme="majorEastAsia" w:hint="eastAsia"/>
              </w:rPr>
              <w:t>内容に誤り等がないようご留意願います。</w:t>
            </w:r>
          </w:p>
          <w:p w:rsidR="00D72FAC" w:rsidRPr="00E028FA" w:rsidRDefault="001567A6" w:rsidP="00745842">
            <w:pPr>
              <w:snapToGrid w:val="0"/>
              <w:spacing w:line="380" w:lineRule="exact"/>
              <w:ind w:leftChars="100" w:left="205" w:firstLineChars="100" w:firstLine="205"/>
            </w:pPr>
            <w:r>
              <w:rPr>
                <w:rFonts w:hint="eastAsia"/>
              </w:rPr>
              <w:t>申請書類の作成・提出に際しては、本</w:t>
            </w:r>
            <w:r w:rsidR="00D5024E">
              <w:rPr>
                <w:rFonts w:hint="eastAsia"/>
              </w:rPr>
              <w:t>要領に定める「事業継続支援事業補助金の交付を受ける者としての不適当な者」(P</w:t>
            </w:r>
            <w:r w:rsidR="00D5024E">
              <w:t>5</w:t>
            </w:r>
            <w:r w:rsidR="00D5024E">
              <w:rPr>
                <w:rFonts w:hint="eastAsia"/>
              </w:rPr>
              <w:t>)に該当しないことを確認し、提出してください。</w:t>
            </w:r>
          </w:p>
          <w:p w:rsidR="00D72FAC" w:rsidRPr="00E028FA" w:rsidRDefault="00D72FAC" w:rsidP="00745842">
            <w:pPr>
              <w:snapToGrid w:val="0"/>
              <w:spacing w:line="380" w:lineRule="exact"/>
            </w:pPr>
          </w:p>
          <w:p w:rsidR="00D72FAC" w:rsidRPr="00E028FA" w:rsidRDefault="00D72FAC"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２．</w:t>
            </w:r>
            <w:r w:rsidR="00962CD3">
              <w:rPr>
                <w:rFonts w:asciiTheme="majorEastAsia" w:eastAsiaTheme="majorEastAsia" w:hAnsiTheme="majorEastAsia" w:hint="eastAsia"/>
              </w:rPr>
              <w:t>原則、</w:t>
            </w:r>
            <w:r w:rsidRPr="00E028FA">
              <w:rPr>
                <w:rFonts w:asciiTheme="majorEastAsia" w:eastAsiaTheme="majorEastAsia" w:hAnsiTheme="majorEastAsia" w:hint="eastAsia"/>
              </w:rPr>
              <w:t>「補助金交付決定通知書」の受領後でないと補助対象となる経費支出等はできません。</w:t>
            </w:r>
          </w:p>
          <w:p w:rsidR="00D72FAC" w:rsidRPr="00E028FA" w:rsidRDefault="00D72FAC" w:rsidP="00745842">
            <w:pPr>
              <w:snapToGrid w:val="0"/>
              <w:spacing w:line="380" w:lineRule="exact"/>
              <w:ind w:leftChars="100" w:left="205" w:firstLineChars="100" w:firstLine="205"/>
            </w:pPr>
            <w:r w:rsidRPr="00E028FA">
              <w:rPr>
                <w:rFonts w:hint="eastAsia"/>
              </w:rPr>
              <w:t>審査の結果、採択が決定されると、補助金事務局</w:t>
            </w:r>
            <w:r w:rsidR="0084173D" w:rsidRPr="00E028FA">
              <w:rPr>
                <w:rFonts w:hint="eastAsia"/>
              </w:rPr>
              <w:t>（</w:t>
            </w:r>
            <w:r w:rsidR="007A12D6" w:rsidRPr="00E028FA">
              <w:rPr>
                <w:rFonts w:hint="eastAsia"/>
              </w:rPr>
              <w:t>兵庫県内の</w:t>
            </w:r>
            <w:r w:rsidR="0084173D" w:rsidRPr="00E028FA">
              <w:rPr>
                <w:rFonts w:hint="eastAsia"/>
              </w:rPr>
              <w:t>商工会・商工会議所。以下同じ</w:t>
            </w:r>
            <w:r w:rsidR="00CD084C" w:rsidRPr="00E028FA">
              <w:rPr>
                <w:rFonts w:hint="eastAsia"/>
              </w:rPr>
              <w:t>。</w:t>
            </w:r>
            <w:r w:rsidR="0084173D" w:rsidRPr="00E028FA">
              <w:rPr>
                <w:rFonts w:hint="eastAsia"/>
              </w:rPr>
              <w:t>）</w:t>
            </w:r>
            <w:r w:rsidR="00695DE9">
              <w:rPr>
                <w:rFonts w:hint="eastAsia"/>
              </w:rPr>
              <w:t>から採択</w:t>
            </w:r>
            <w:r w:rsidR="00695DE9" w:rsidRPr="001567A6">
              <w:rPr>
                <w:rFonts w:hint="eastAsia"/>
              </w:rPr>
              <w:t>を受けた事業者</w:t>
            </w:r>
            <w:r w:rsidRPr="001567A6">
              <w:rPr>
                <w:rFonts w:hint="eastAsia"/>
              </w:rPr>
              <w:t>に対し</w:t>
            </w:r>
            <w:r w:rsidRPr="00E028FA">
              <w:rPr>
                <w:rFonts w:hint="eastAsia"/>
              </w:rPr>
              <w:t>、補助金の交付（支払い）対象としての事業の実施を正式に認める「補助金交付決定通知書」が送付されます。補助金の対象となる経費の発注・契約・支出行為は、「補助金交付決定通知書」受領後から可能となります。</w:t>
            </w:r>
          </w:p>
          <w:p w:rsidR="00D72FAC" w:rsidRPr="00E028FA" w:rsidRDefault="00160B11" w:rsidP="00745842">
            <w:pPr>
              <w:snapToGrid w:val="0"/>
              <w:spacing w:line="380" w:lineRule="exact"/>
              <w:ind w:leftChars="100" w:left="205" w:firstLineChars="100" w:firstLine="205"/>
            </w:pPr>
            <w:r>
              <w:rPr>
                <w:rFonts w:hint="eastAsia"/>
              </w:rPr>
              <w:t>「補助金交付決定通知書」到着前の発注・契約・支出行為は、原則</w:t>
            </w:r>
            <w:r w:rsidR="00D72FAC" w:rsidRPr="00E028FA">
              <w:rPr>
                <w:rFonts w:hint="eastAsia"/>
              </w:rPr>
              <w:t>補助対象外</w:t>
            </w:r>
            <w:r>
              <w:rPr>
                <w:rFonts w:hint="eastAsia"/>
              </w:rPr>
              <w:t>です。</w:t>
            </w:r>
            <w:r w:rsidRPr="00FD736C">
              <w:rPr>
                <w:rFonts w:hint="eastAsia"/>
              </w:rPr>
              <w:t>ただし、</w:t>
            </w:r>
            <w:r w:rsidR="008D4518" w:rsidRPr="00FD736C">
              <w:rPr>
                <w:rFonts w:hint="eastAsia"/>
              </w:rPr>
              <w:t>店舗賃借料</w:t>
            </w:r>
            <w:r w:rsidR="00291861" w:rsidRPr="00FD736C">
              <w:rPr>
                <w:rFonts w:hint="eastAsia"/>
              </w:rPr>
              <w:t>、設備リース</w:t>
            </w:r>
            <w:r w:rsidR="008D4518" w:rsidRPr="00FD736C">
              <w:rPr>
                <w:rFonts w:hint="eastAsia"/>
              </w:rPr>
              <w:t>等については、</w:t>
            </w:r>
            <w:r w:rsidR="002D49D8" w:rsidRPr="00FD736C">
              <w:rPr>
                <w:rFonts w:hint="eastAsia"/>
              </w:rPr>
              <w:t>交付決定前の契約でも交付決定後の支払いであれば</w:t>
            </w:r>
            <w:r w:rsidR="00962CD3" w:rsidRPr="00FD736C">
              <w:rPr>
                <w:rFonts w:hint="eastAsia"/>
              </w:rPr>
              <w:t>補助対象とな</w:t>
            </w:r>
            <w:r w:rsidR="00291861" w:rsidRPr="00FD736C">
              <w:rPr>
                <w:rFonts w:hint="eastAsia"/>
              </w:rPr>
              <w:t>ります</w:t>
            </w:r>
            <w:r w:rsidR="002D49D8" w:rsidRPr="00FD736C">
              <w:rPr>
                <w:rFonts w:hint="eastAsia"/>
              </w:rPr>
              <w:t>（</w:t>
            </w:r>
            <w:r w:rsidR="00291861" w:rsidRPr="00FD736C">
              <w:rPr>
                <w:rFonts w:hint="eastAsia"/>
              </w:rPr>
              <w:t>金額の妥当性を確認させていただく場合があります）</w:t>
            </w:r>
            <w:r w:rsidRPr="00FD736C">
              <w:rPr>
                <w:rFonts w:hint="eastAsia"/>
              </w:rPr>
              <w:t>。</w:t>
            </w:r>
            <w:r w:rsidR="006561B9" w:rsidRPr="00FD736C">
              <w:rPr>
                <w:rFonts w:hint="eastAsia"/>
              </w:rPr>
              <w:t>また、支出行為は</w:t>
            </w:r>
            <w:r w:rsidR="001567A6" w:rsidRPr="00FD736C">
              <w:rPr>
                <w:rFonts w:hint="eastAsia"/>
              </w:rPr>
              <w:t>次の例</w:t>
            </w:r>
            <w:r w:rsidR="001567A6">
              <w:rPr>
                <w:rFonts w:hint="eastAsia"/>
              </w:rPr>
              <w:t>外を除き</w:t>
            </w:r>
            <w:r w:rsidR="00D72FAC" w:rsidRPr="00974E18">
              <w:rPr>
                <w:rFonts w:hint="eastAsia"/>
                <w:u w:val="single"/>
              </w:rPr>
              <w:t>銀行振込方式</w:t>
            </w:r>
            <w:r w:rsidR="001567A6">
              <w:rPr>
                <w:rFonts w:hint="eastAsia"/>
                <w:u w:val="single"/>
              </w:rPr>
              <w:t>に限定</w:t>
            </w:r>
            <w:r w:rsidR="001567A6" w:rsidRPr="001567A6">
              <w:rPr>
                <w:rFonts w:hint="eastAsia"/>
              </w:rPr>
              <w:t>します</w:t>
            </w:r>
            <w:r w:rsidR="00D72FAC" w:rsidRPr="00E028FA">
              <w:rPr>
                <w:rFonts w:hint="eastAsia"/>
              </w:rPr>
              <w:t>。</w:t>
            </w:r>
            <w:r w:rsidR="001567A6">
              <w:rPr>
                <w:rFonts w:hint="eastAsia"/>
              </w:rPr>
              <w:t>例外は、</w:t>
            </w:r>
            <w:r w:rsidR="006561B9">
              <w:rPr>
                <w:rFonts w:hint="eastAsia"/>
              </w:rPr>
              <w:t>郵券代等</w:t>
            </w:r>
            <w:r w:rsidR="00D72FAC" w:rsidRPr="00E028FA">
              <w:rPr>
                <w:rFonts w:hint="eastAsia"/>
              </w:rPr>
              <w:t>現金</w:t>
            </w:r>
            <w:r w:rsidR="001567A6">
              <w:rPr>
                <w:rFonts w:hint="eastAsia"/>
              </w:rPr>
              <w:t>取引に限定される経費とし、補助金執行の適正性確保のため例外を</w:t>
            </w:r>
            <w:r w:rsidR="006561B9">
              <w:rPr>
                <w:rFonts w:hint="eastAsia"/>
              </w:rPr>
              <w:t>除き、</w:t>
            </w:r>
            <w:r w:rsidR="00A5270A">
              <w:rPr>
                <w:rFonts w:hint="eastAsia"/>
              </w:rPr>
              <w:t>現金支払いは不可</w:t>
            </w:r>
            <w:r w:rsidR="00DD7C32">
              <w:rPr>
                <w:rFonts w:hint="eastAsia"/>
              </w:rPr>
              <w:t>（P6　4(3)）</w:t>
            </w:r>
            <w:r w:rsidR="00A5270A">
              <w:rPr>
                <w:rFonts w:hint="eastAsia"/>
              </w:rPr>
              <w:t>とします</w:t>
            </w:r>
            <w:r w:rsidR="00D72FAC" w:rsidRPr="00E028FA">
              <w:rPr>
                <w:rFonts w:hint="eastAsia"/>
              </w:rPr>
              <w:t>。</w:t>
            </w:r>
          </w:p>
          <w:p w:rsidR="00D72FAC" w:rsidRPr="00E028FA" w:rsidRDefault="00D72FAC" w:rsidP="00745842">
            <w:pPr>
              <w:snapToGrid w:val="0"/>
              <w:spacing w:line="380" w:lineRule="exact"/>
            </w:pPr>
          </w:p>
          <w:p w:rsidR="00D72FAC" w:rsidRPr="00E028FA" w:rsidRDefault="00D72FAC"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３．補助事業の内容等を変更する際には事前の承認が必要です。</w:t>
            </w:r>
          </w:p>
          <w:p w:rsidR="00D72FAC" w:rsidRPr="00E028FA" w:rsidRDefault="00D72FAC" w:rsidP="00745842">
            <w:pPr>
              <w:snapToGrid w:val="0"/>
              <w:spacing w:line="380" w:lineRule="exact"/>
              <w:ind w:leftChars="100" w:left="205" w:firstLineChars="100" w:firstLine="205"/>
            </w:pPr>
            <w:r w:rsidRPr="00E028FA">
              <w:rPr>
                <w:rFonts w:hint="eastAsia"/>
              </w:rPr>
              <w:t>補助事業は、採択・交付決定を受けた内容で実施いただくものですが、補助事業を実施する中で、補助事業の内容または経費の配分の変更を希望する場合（軽微な変更を除く）には、補助事業</w:t>
            </w:r>
            <w:r w:rsidR="006F705C">
              <w:rPr>
                <w:rFonts w:hint="eastAsia"/>
              </w:rPr>
              <w:t>の交付の目的に沿った範囲内で、あらかじめ（発注・契約前に）</w:t>
            </w:r>
            <w:r w:rsidR="00DD7C32">
              <w:rPr>
                <w:rFonts w:hint="eastAsia"/>
              </w:rPr>
              <w:t>交付決定時に送付する</w:t>
            </w:r>
            <w:r w:rsidRPr="00E028FA">
              <w:rPr>
                <w:rFonts w:hint="eastAsia"/>
              </w:rPr>
              <w:t>「変更承認申請書」を提出し、その承認を受けなければなりません。</w:t>
            </w:r>
          </w:p>
          <w:p w:rsidR="00D72FAC" w:rsidRPr="00E028FA" w:rsidRDefault="00D72FAC" w:rsidP="00745842">
            <w:pPr>
              <w:snapToGrid w:val="0"/>
              <w:spacing w:line="380" w:lineRule="exact"/>
            </w:pPr>
          </w:p>
          <w:p w:rsidR="00D72FAC" w:rsidRPr="00E028FA" w:rsidRDefault="00D72FAC" w:rsidP="00745842">
            <w:pPr>
              <w:snapToGrid w:val="0"/>
              <w:spacing w:line="380" w:lineRule="exact"/>
              <w:ind w:left="410" w:hangingChars="200" w:hanging="410"/>
              <w:rPr>
                <w:rFonts w:asciiTheme="majorEastAsia" w:eastAsiaTheme="majorEastAsia" w:hAnsiTheme="majorEastAsia"/>
              </w:rPr>
            </w:pPr>
            <w:r w:rsidRPr="00E028FA">
              <w:rPr>
                <w:rFonts w:asciiTheme="majorEastAsia" w:eastAsiaTheme="majorEastAsia" w:hAnsiTheme="majorEastAsia" w:hint="eastAsia"/>
              </w:rPr>
              <w:t>４．補助金交付決定を受けても、定められた期日までに実績報告書等の提出がないと、補助金は受け取れません。</w:t>
            </w:r>
          </w:p>
          <w:p w:rsidR="00D72FAC" w:rsidRPr="00E028FA" w:rsidRDefault="00D72FAC" w:rsidP="00745842">
            <w:pPr>
              <w:snapToGrid w:val="0"/>
              <w:spacing w:line="380" w:lineRule="exact"/>
              <w:ind w:leftChars="100" w:left="205" w:firstLineChars="100" w:firstLine="205"/>
            </w:pPr>
            <w:r w:rsidRPr="00E028FA">
              <w:rPr>
                <w:rFonts w:hint="eastAsia"/>
              </w:rPr>
              <w:t>補助金交付決定後、採択を受けた事業者に補助事業の実施を開始していただきます。補助事業の終了後は、補助事業で取り組んだ内容を報告する実績報告書および支出内容のわかる関係書類等を、定められた期日までに補助金事務局に提出</w:t>
            </w:r>
            <w:r w:rsidR="00DD7C32">
              <w:rPr>
                <w:rFonts w:hint="eastAsia"/>
              </w:rPr>
              <w:t>（P</w:t>
            </w:r>
            <w:r w:rsidR="00DD7C32">
              <w:t>9</w:t>
            </w:r>
            <w:r w:rsidR="00DD7C32">
              <w:rPr>
                <w:rFonts w:hint="eastAsia"/>
              </w:rPr>
              <w:t xml:space="preserve">　8(2)）</w:t>
            </w:r>
            <w:r w:rsidRPr="00E028FA">
              <w:rPr>
                <w:rFonts w:hint="eastAsia"/>
              </w:rPr>
              <w:t>しなければなりません。</w:t>
            </w:r>
          </w:p>
          <w:p w:rsidR="00D72FAC" w:rsidRPr="00E028FA" w:rsidRDefault="00D72FAC" w:rsidP="00745842">
            <w:pPr>
              <w:snapToGrid w:val="0"/>
              <w:spacing w:line="380" w:lineRule="exact"/>
              <w:ind w:leftChars="100" w:left="205" w:firstLineChars="100" w:firstLine="205"/>
            </w:pPr>
            <w:r w:rsidRPr="00E028FA">
              <w:rPr>
                <w:rFonts w:hint="eastAsia"/>
              </w:rPr>
              <w:t>もし、定められた期日までに、実績報告書等の提出が補助金事務局で確認できなかった場合には、補助金交付決定を受けていても、補助金を受け取れなくなりますので、必ず期日を守ってください。</w:t>
            </w:r>
          </w:p>
          <w:p w:rsidR="00D72FAC" w:rsidRPr="00E028FA" w:rsidRDefault="00D72FAC" w:rsidP="00745842">
            <w:pPr>
              <w:snapToGrid w:val="0"/>
              <w:spacing w:line="380" w:lineRule="exact"/>
            </w:pPr>
          </w:p>
          <w:p w:rsidR="00D72FAC" w:rsidRPr="00E028FA" w:rsidRDefault="00D72FAC" w:rsidP="00745842">
            <w:pPr>
              <w:snapToGrid w:val="0"/>
              <w:spacing w:line="380" w:lineRule="exact"/>
              <w:ind w:left="410" w:hangingChars="200" w:hanging="410"/>
              <w:rPr>
                <w:rFonts w:asciiTheme="majorEastAsia" w:eastAsiaTheme="majorEastAsia" w:hAnsiTheme="majorEastAsia"/>
              </w:rPr>
            </w:pPr>
            <w:r w:rsidRPr="00E028FA">
              <w:rPr>
                <w:rFonts w:asciiTheme="majorEastAsia" w:eastAsiaTheme="majorEastAsia" w:hAnsiTheme="majorEastAsia" w:hint="eastAsia"/>
              </w:rPr>
              <w:t>５．実際に受け取る補助金は「補助金交付決定通知書」に記載した交付金額より少なくなる場合があります。</w:t>
            </w:r>
          </w:p>
          <w:p w:rsidR="00D72FAC" w:rsidRPr="00E028FA" w:rsidRDefault="00D72FAC" w:rsidP="00745842">
            <w:pPr>
              <w:snapToGrid w:val="0"/>
              <w:spacing w:line="380" w:lineRule="exact"/>
              <w:ind w:leftChars="100" w:left="205" w:firstLineChars="100" w:firstLine="205"/>
            </w:pPr>
            <w:r w:rsidRPr="00E028FA">
              <w:rPr>
                <w:rFonts w:hint="eastAsia"/>
              </w:rPr>
              <w:t>実績報告書等の確認時に、支出内容に補助対象外経費が計上されていることが判明した場合には、当該支出を除いて補助対象経費を算出するよう補助金事務局から連絡を受けます。</w:t>
            </w:r>
          </w:p>
          <w:p w:rsidR="00745842" w:rsidRPr="00E028FA" w:rsidRDefault="00745842" w:rsidP="00745842">
            <w:pPr>
              <w:snapToGrid w:val="0"/>
              <w:spacing w:line="380" w:lineRule="exact"/>
            </w:pPr>
          </w:p>
          <w:p w:rsidR="00D72FAC" w:rsidRPr="00E028FA" w:rsidRDefault="00D72FAC"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lastRenderedPageBreak/>
              <w:t>６．補助事業関係書類は事業終了後５年間保存しなければなりません。</w:t>
            </w:r>
          </w:p>
          <w:p w:rsidR="00D72FAC" w:rsidRPr="00E028FA" w:rsidRDefault="00695DE9" w:rsidP="00745842">
            <w:pPr>
              <w:snapToGrid w:val="0"/>
              <w:spacing w:line="380" w:lineRule="exact"/>
              <w:ind w:leftChars="100" w:left="205" w:firstLineChars="100" w:firstLine="205"/>
            </w:pPr>
            <w:r w:rsidRPr="001567A6">
              <w:rPr>
                <w:rFonts w:hint="eastAsia"/>
              </w:rPr>
              <w:t>採択を受けた事業者</w:t>
            </w:r>
            <w:r w:rsidR="00D72FAC" w:rsidRPr="001567A6">
              <w:rPr>
                <w:rFonts w:hint="eastAsia"/>
              </w:rPr>
              <w:t>は、補助事業に関係する帳簿および</w:t>
            </w:r>
            <w:r w:rsidR="00DD7C32">
              <w:rPr>
                <w:rFonts w:hint="eastAsia"/>
              </w:rPr>
              <w:t>証拠書類を補助事業の完了の日の属する年度の終了後５年間（</w:t>
            </w:r>
            <w:r w:rsidR="00143482">
              <w:rPr>
                <w:rFonts w:hint="eastAsia"/>
              </w:rPr>
              <w:t>＝</w:t>
            </w:r>
            <w:r w:rsidR="00BE3B99" w:rsidRPr="00DD7C32">
              <w:rPr>
                <w:rFonts w:hint="eastAsia"/>
              </w:rPr>
              <w:t>令和７</w:t>
            </w:r>
            <w:r w:rsidR="00D72FAC" w:rsidRPr="001567A6">
              <w:rPr>
                <w:rFonts w:hint="eastAsia"/>
              </w:rPr>
              <w:t>年３月３１</w:t>
            </w:r>
            <w:r w:rsidR="00D72FAC" w:rsidRPr="00E028FA">
              <w:rPr>
                <w:rFonts w:hint="eastAsia"/>
              </w:rPr>
              <w:t>日まで）、商工会・商工会議所や兵庫県からの求めがあった際に、いつでも閲覧に供せるよう保存しておかなければなりません。</w:t>
            </w:r>
          </w:p>
          <w:p w:rsidR="00927467" w:rsidRPr="00E028FA" w:rsidRDefault="00927467" w:rsidP="00745842">
            <w:pPr>
              <w:snapToGrid w:val="0"/>
              <w:spacing w:line="380" w:lineRule="exact"/>
            </w:pPr>
          </w:p>
          <w:p w:rsidR="00D72FAC" w:rsidRPr="00E028FA" w:rsidRDefault="00D77BC3"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７．県をはじめとする地方公共団体</w:t>
            </w:r>
            <w:r w:rsidR="00D72FAC" w:rsidRPr="00E028FA">
              <w:rPr>
                <w:rFonts w:asciiTheme="majorEastAsia" w:eastAsiaTheme="majorEastAsia" w:hAnsiTheme="majorEastAsia" w:hint="eastAsia"/>
              </w:rPr>
              <w:t>や国が助成する他の制度と重複する事業は補助対象となりません。</w:t>
            </w:r>
          </w:p>
          <w:p w:rsidR="00D72FAC" w:rsidRPr="00E028FA" w:rsidRDefault="00D77BC3" w:rsidP="00745842">
            <w:pPr>
              <w:snapToGrid w:val="0"/>
              <w:spacing w:line="380" w:lineRule="exact"/>
              <w:ind w:leftChars="100" w:left="205" w:firstLineChars="100" w:firstLine="205"/>
            </w:pPr>
            <w:r w:rsidRPr="00E028FA">
              <w:rPr>
                <w:rFonts w:hint="eastAsia"/>
              </w:rPr>
              <w:t>同一の内容について、県をはじめとする地方公共団体</w:t>
            </w:r>
            <w:r w:rsidR="00D72FAC" w:rsidRPr="00E028FA">
              <w:rPr>
                <w:rFonts w:hint="eastAsia"/>
              </w:rPr>
              <w:t>や国（独立行政法人等を含む）が助成する他の制度（補助金、委託費等）と重複する事業は補助対象事業となりません。</w:t>
            </w:r>
          </w:p>
          <w:p w:rsidR="00927467" w:rsidRPr="00E028FA" w:rsidRDefault="00927467" w:rsidP="00745842">
            <w:pPr>
              <w:snapToGrid w:val="0"/>
              <w:spacing w:line="380" w:lineRule="exact"/>
              <w:rPr>
                <w:rFonts w:asciiTheme="majorEastAsia" w:eastAsiaTheme="majorEastAsia" w:hAnsiTheme="majorEastAsia"/>
              </w:rPr>
            </w:pPr>
          </w:p>
          <w:p w:rsidR="00D72FAC" w:rsidRPr="00E028FA" w:rsidRDefault="00D72FAC"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８．個人情報の使用目的</w:t>
            </w:r>
          </w:p>
          <w:p w:rsidR="00D72FAC" w:rsidRPr="00E028FA" w:rsidRDefault="00D72FAC" w:rsidP="00745842">
            <w:pPr>
              <w:snapToGrid w:val="0"/>
              <w:spacing w:line="380" w:lineRule="exact"/>
              <w:ind w:leftChars="100" w:left="205" w:firstLineChars="100" w:firstLine="205"/>
            </w:pPr>
            <w:r w:rsidRPr="00E028FA">
              <w:rPr>
                <w:rFonts w:hint="eastAsia"/>
              </w:rPr>
              <w:t>商工会・商工会議所に提供いただいた個人情報は、以下の目的のため、補助金交付元である兵庫県との間で共有します。</w:t>
            </w:r>
          </w:p>
          <w:p w:rsidR="00D72FAC" w:rsidRPr="00E028FA" w:rsidRDefault="00D72FAC" w:rsidP="00745842">
            <w:pPr>
              <w:snapToGrid w:val="0"/>
              <w:spacing w:line="380" w:lineRule="exact"/>
              <w:ind w:firstLineChars="200" w:firstLine="410"/>
            </w:pPr>
            <w:r w:rsidRPr="00E028FA">
              <w:rPr>
                <w:rFonts w:hint="eastAsia"/>
              </w:rPr>
              <w:t>・補助金事業の適正な執行のために必要な連絡</w:t>
            </w:r>
          </w:p>
          <w:p w:rsidR="00D72FAC" w:rsidRPr="00E028FA" w:rsidRDefault="00D72FAC" w:rsidP="00745842">
            <w:pPr>
              <w:snapToGrid w:val="0"/>
              <w:spacing w:line="380" w:lineRule="exact"/>
              <w:ind w:firstLineChars="200" w:firstLine="410"/>
            </w:pPr>
            <w:r w:rsidRPr="00E028FA">
              <w:rPr>
                <w:rFonts w:hint="eastAsia"/>
              </w:rPr>
              <w:t>・経営活動</w:t>
            </w:r>
            <w:r w:rsidR="00064DC0">
              <w:rPr>
                <w:rFonts w:hint="eastAsia"/>
              </w:rPr>
              <w:t>状況等を把握するための調査</w:t>
            </w:r>
          </w:p>
          <w:p w:rsidR="00D72FAC" w:rsidRPr="00E028FA" w:rsidRDefault="00D72FAC" w:rsidP="00745842">
            <w:pPr>
              <w:snapToGrid w:val="0"/>
              <w:spacing w:line="380" w:lineRule="exact"/>
              <w:ind w:firstLineChars="200" w:firstLine="410"/>
            </w:pPr>
            <w:r w:rsidRPr="00E028FA">
              <w:rPr>
                <w:rFonts w:hint="eastAsia"/>
              </w:rPr>
              <w:t>・その他、補助金事業の遂行に必要な活動</w:t>
            </w:r>
          </w:p>
          <w:p w:rsidR="00D72FAC" w:rsidRPr="00E028FA" w:rsidRDefault="00D72FAC" w:rsidP="00745842">
            <w:pPr>
              <w:snapToGrid w:val="0"/>
              <w:spacing w:line="380" w:lineRule="exact"/>
            </w:pPr>
          </w:p>
          <w:p w:rsidR="00D72FAC" w:rsidRPr="00E028FA" w:rsidRDefault="00FC40CA"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９</w:t>
            </w:r>
            <w:r w:rsidR="00D72FAC" w:rsidRPr="00E028FA">
              <w:rPr>
                <w:rFonts w:asciiTheme="majorEastAsia" w:eastAsiaTheme="majorEastAsia" w:hAnsiTheme="majorEastAsia" w:hint="eastAsia"/>
              </w:rPr>
              <w:t>．アンケート調査について</w:t>
            </w:r>
          </w:p>
          <w:p w:rsidR="00D72FAC" w:rsidRPr="00E028FA" w:rsidRDefault="00695DE9" w:rsidP="00745842">
            <w:pPr>
              <w:snapToGrid w:val="0"/>
              <w:spacing w:line="380" w:lineRule="exact"/>
              <w:ind w:leftChars="100" w:left="205" w:firstLineChars="100" w:firstLine="205"/>
            </w:pPr>
            <w:r>
              <w:rPr>
                <w:rFonts w:hint="eastAsia"/>
              </w:rPr>
              <w:t>本補助</w:t>
            </w:r>
            <w:r w:rsidRPr="001567A6">
              <w:rPr>
                <w:rFonts w:hint="eastAsia"/>
              </w:rPr>
              <w:t>金の採択を受けた事業者</w:t>
            </w:r>
            <w:r w:rsidR="00D72FAC" w:rsidRPr="001567A6">
              <w:rPr>
                <w:rFonts w:hint="eastAsia"/>
              </w:rPr>
              <w:t>に対し、補助金を活用して取り組む事業やその効果等を把握するためのアンケート調査を</w:t>
            </w:r>
            <w:r w:rsidR="00064DC0" w:rsidRPr="001567A6">
              <w:rPr>
                <w:rFonts w:hint="eastAsia"/>
              </w:rPr>
              <w:t>実施することがあり</w:t>
            </w:r>
            <w:r w:rsidR="00064DC0">
              <w:rPr>
                <w:rFonts w:hint="eastAsia"/>
              </w:rPr>
              <w:t>ます</w:t>
            </w:r>
            <w:r w:rsidR="00D72FAC" w:rsidRPr="00E028FA">
              <w:rPr>
                <w:rFonts w:hint="eastAsia"/>
              </w:rPr>
              <w:t>ので、その際にはご協力をお願いいたします。</w:t>
            </w:r>
            <w:r w:rsidR="008B2970" w:rsidRPr="00E028FA">
              <w:rPr>
                <w:rFonts w:hint="eastAsia"/>
              </w:rPr>
              <w:t>なお、アンケートに際してご提供いただいた情報は、統計処理を行い、個人を特定できない形で公表する可能性があります。</w:t>
            </w:r>
          </w:p>
          <w:p w:rsidR="00D72FAC" w:rsidRPr="00E028FA" w:rsidRDefault="00D72FAC" w:rsidP="00745842">
            <w:pPr>
              <w:snapToGrid w:val="0"/>
              <w:spacing w:line="380" w:lineRule="exact"/>
            </w:pPr>
          </w:p>
          <w:p w:rsidR="00D72FAC" w:rsidRPr="00E028FA" w:rsidRDefault="00FC40CA" w:rsidP="00745842">
            <w:pPr>
              <w:snapToGrid w:val="0"/>
              <w:spacing w:line="380" w:lineRule="exact"/>
              <w:rPr>
                <w:rFonts w:asciiTheme="majorEastAsia" w:eastAsiaTheme="majorEastAsia" w:hAnsiTheme="majorEastAsia"/>
              </w:rPr>
            </w:pPr>
            <w:r w:rsidRPr="00E028FA">
              <w:rPr>
                <w:rFonts w:asciiTheme="majorEastAsia" w:eastAsiaTheme="majorEastAsia" w:hAnsiTheme="majorEastAsia" w:hint="eastAsia"/>
              </w:rPr>
              <w:t>10</w:t>
            </w:r>
            <w:r w:rsidR="00D72FAC" w:rsidRPr="00E028FA">
              <w:rPr>
                <w:rFonts w:asciiTheme="majorEastAsia" w:eastAsiaTheme="majorEastAsia" w:hAnsiTheme="majorEastAsia" w:hint="eastAsia"/>
              </w:rPr>
              <w:t>．その他</w:t>
            </w:r>
          </w:p>
          <w:p w:rsidR="00D72FAC" w:rsidRDefault="00695DE9" w:rsidP="00745842">
            <w:pPr>
              <w:snapToGrid w:val="0"/>
              <w:spacing w:line="380" w:lineRule="exact"/>
              <w:ind w:leftChars="100" w:left="205" w:firstLineChars="100" w:firstLine="205"/>
            </w:pPr>
            <w:r>
              <w:rPr>
                <w:rFonts w:hint="eastAsia"/>
              </w:rPr>
              <w:t>申請を</w:t>
            </w:r>
            <w:r w:rsidRPr="001567A6">
              <w:rPr>
                <w:rFonts w:hint="eastAsia"/>
              </w:rPr>
              <w:t>する</w:t>
            </w:r>
            <w:r w:rsidR="00D72FAC" w:rsidRPr="001567A6">
              <w:rPr>
                <w:rFonts w:hint="eastAsia"/>
              </w:rPr>
              <w:t>事業者</w:t>
            </w:r>
            <w:r w:rsidRPr="001567A6">
              <w:rPr>
                <w:rFonts w:hint="eastAsia"/>
              </w:rPr>
              <w:t>、採択を受けた事業</w:t>
            </w:r>
            <w:r>
              <w:rPr>
                <w:rFonts w:hint="eastAsia"/>
              </w:rPr>
              <w:t>者</w:t>
            </w:r>
            <w:r w:rsidR="00D72FAC" w:rsidRPr="00E028FA">
              <w:rPr>
                <w:rFonts w:hint="eastAsia"/>
              </w:rPr>
              <w:t>は、本公募要領、交付要綱や</w:t>
            </w:r>
            <w:r w:rsidR="00D72FAC" w:rsidRPr="00FD736C">
              <w:rPr>
                <w:rFonts w:hint="eastAsia"/>
              </w:rPr>
              <w:t>ウェブサイト等の案</w:t>
            </w:r>
            <w:r w:rsidR="00D72FAC" w:rsidRPr="00E028FA">
              <w:rPr>
                <w:rFonts w:hint="eastAsia"/>
              </w:rPr>
              <w:t>内に記載のない細部については、補助金事務局からの指示に従うものとします。</w:t>
            </w:r>
          </w:p>
          <w:p w:rsidR="004B0469" w:rsidRDefault="004B0469" w:rsidP="00745842">
            <w:pPr>
              <w:snapToGrid w:val="0"/>
              <w:spacing w:line="380" w:lineRule="exact"/>
              <w:ind w:leftChars="100" w:left="205" w:firstLineChars="100" w:firstLine="205"/>
            </w:pPr>
          </w:p>
          <w:p w:rsidR="004B0469" w:rsidRDefault="004B0469" w:rsidP="00745842">
            <w:pPr>
              <w:snapToGrid w:val="0"/>
              <w:spacing w:line="380" w:lineRule="exact"/>
              <w:ind w:leftChars="100" w:left="205" w:firstLineChars="100" w:firstLine="205"/>
            </w:pPr>
          </w:p>
          <w:p w:rsidR="00D5024E" w:rsidRPr="00E028FA" w:rsidRDefault="00D5024E" w:rsidP="00745842">
            <w:pPr>
              <w:snapToGrid w:val="0"/>
              <w:spacing w:line="380" w:lineRule="exact"/>
              <w:ind w:leftChars="100" w:left="205" w:firstLineChars="100" w:firstLine="205"/>
            </w:pPr>
          </w:p>
        </w:tc>
      </w:tr>
    </w:tbl>
    <w:p w:rsidR="00974068" w:rsidRPr="00E028FA" w:rsidRDefault="00D72FAC">
      <w:pPr>
        <w:widowControl/>
        <w:jc w:val="left"/>
      </w:pPr>
      <w:r w:rsidRPr="00E028FA">
        <w:lastRenderedPageBreak/>
        <w:br w:type="page"/>
      </w:r>
    </w:p>
    <w:p w:rsidR="001D4E73" w:rsidRPr="00E028FA" w:rsidRDefault="008C0B4B" w:rsidP="002B4C06">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lastRenderedPageBreak/>
        <w:t>Ⅰ</w:t>
      </w:r>
      <w:r w:rsidR="001D4E73" w:rsidRPr="00E028FA">
        <w:rPr>
          <w:rFonts w:asciiTheme="majorEastAsia" w:eastAsiaTheme="majorEastAsia" w:hAnsiTheme="majorEastAsia" w:hint="eastAsia"/>
        </w:rPr>
        <w:t>．本事業について</w:t>
      </w:r>
    </w:p>
    <w:p w:rsidR="00943CF0" w:rsidRPr="00E028FA" w:rsidRDefault="00943CF0"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１　事業の目的</w:t>
      </w:r>
    </w:p>
    <w:p w:rsidR="001D4E73" w:rsidRPr="00E028FA" w:rsidRDefault="00064DC0" w:rsidP="00DD7C32">
      <w:pPr>
        <w:autoSpaceDE w:val="0"/>
        <w:autoSpaceDN w:val="0"/>
        <w:snapToGrid w:val="0"/>
        <w:ind w:firstLineChars="100" w:firstLine="205"/>
      </w:pPr>
      <w:r>
        <w:rPr>
          <w:rFonts w:hint="eastAsia"/>
        </w:rPr>
        <w:t>中小企業にお</w:t>
      </w:r>
      <w:r w:rsidR="00DD7C32">
        <w:rPr>
          <w:rFonts w:hint="eastAsia"/>
        </w:rPr>
        <w:t>ける事業承継が</w:t>
      </w:r>
      <w:r w:rsidR="00962CD3">
        <w:rPr>
          <w:rFonts w:hint="eastAsia"/>
        </w:rPr>
        <w:t>喫緊の課題となっています</w:t>
      </w:r>
      <w:r>
        <w:rPr>
          <w:rFonts w:hint="eastAsia"/>
        </w:rPr>
        <w:t>。中小企業経営者の高齢化が</w:t>
      </w:r>
      <w:r w:rsidR="001567A6">
        <w:rPr>
          <w:rFonts w:hint="eastAsia"/>
        </w:rPr>
        <w:t>進んでいるにもかかわらず、後継者未定企業が多数存在していることから</w:t>
      </w:r>
      <w:r>
        <w:rPr>
          <w:rFonts w:hint="eastAsia"/>
        </w:rPr>
        <w:t>、蓄積されたノウハウや技術を次世代に受け継ぎ、世代交代によるさらなる活</w:t>
      </w:r>
      <w:r w:rsidR="00962CD3">
        <w:rPr>
          <w:rFonts w:hint="eastAsia"/>
        </w:rPr>
        <w:t>性</w:t>
      </w:r>
      <w:r w:rsidR="0048272B">
        <w:rPr>
          <w:rFonts w:hint="eastAsia"/>
        </w:rPr>
        <w:t>化を実現するために円滑な事業承継を推進していく必要があります</w:t>
      </w:r>
      <w:r>
        <w:rPr>
          <w:rFonts w:hint="eastAsia"/>
        </w:rPr>
        <w:t>。ついては、事業承継を躊躇する中小企業を後押しするため、事業承継時に</w:t>
      </w:r>
      <w:r w:rsidR="004B0469">
        <w:rPr>
          <w:rFonts w:hint="eastAsia"/>
        </w:rPr>
        <w:t>発生する経費を補助し、中小企業の</w:t>
      </w:r>
      <w:r w:rsidR="001567A6">
        <w:rPr>
          <w:rFonts w:hint="eastAsia"/>
        </w:rPr>
        <w:t>円滑な</w:t>
      </w:r>
      <w:r w:rsidR="004B0469">
        <w:rPr>
          <w:rFonts w:hint="eastAsia"/>
        </w:rPr>
        <w:t>事業承継を支援します</w:t>
      </w:r>
      <w:r>
        <w:rPr>
          <w:rFonts w:hint="eastAsia"/>
        </w:rPr>
        <w:t>。</w:t>
      </w:r>
    </w:p>
    <w:p w:rsidR="00252B76" w:rsidRPr="00E028FA" w:rsidRDefault="00252B76" w:rsidP="002B4C06">
      <w:pPr>
        <w:autoSpaceDE w:val="0"/>
        <w:autoSpaceDN w:val="0"/>
        <w:snapToGrid w:val="0"/>
        <w:rPr>
          <w:rFonts w:asciiTheme="majorEastAsia" w:eastAsiaTheme="majorEastAsia" w:hAnsiTheme="majorEastAsia"/>
          <w:bdr w:val="single" w:sz="4" w:space="0" w:color="auto"/>
        </w:rPr>
      </w:pPr>
    </w:p>
    <w:p w:rsidR="001D4E73" w:rsidRPr="00E028FA" w:rsidRDefault="00943CF0"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２　補助対象者</w:t>
      </w:r>
    </w:p>
    <w:p w:rsidR="001D4E73" w:rsidRDefault="00504D97" w:rsidP="004B23B5">
      <w:pPr>
        <w:autoSpaceDE w:val="0"/>
        <w:autoSpaceDN w:val="0"/>
        <w:snapToGrid w:val="0"/>
        <w:ind w:firstLineChars="100" w:firstLine="205"/>
        <w:rPr>
          <w:rFonts w:asciiTheme="minorEastAsia" w:eastAsiaTheme="minorEastAsia" w:hAnsiTheme="minorEastAsia"/>
        </w:rPr>
      </w:pPr>
      <w:r w:rsidRPr="00E028FA">
        <w:rPr>
          <w:rFonts w:asciiTheme="minorEastAsia" w:eastAsiaTheme="minorEastAsia" w:hAnsiTheme="minorEastAsia" w:hint="eastAsia"/>
        </w:rPr>
        <w:t>本事業の補助対象者は、</w:t>
      </w:r>
      <w:r w:rsidR="005B4834">
        <w:rPr>
          <w:rFonts w:asciiTheme="minorEastAsia" w:eastAsiaTheme="minorEastAsia" w:hAnsiTheme="minorEastAsia" w:hint="eastAsia"/>
        </w:rPr>
        <w:t>県内の</w:t>
      </w:r>
      <w:r w:rsidR="005B4834" w:rsidRPr="00BE3B99">
        <w:rPr>
          <w:rFonts w:asciiTheme="minorEastAsia" w:eastAsiaTheme="minorEastAsia" w:hAnsiTheme="minorEastAsia" w:hint="eastAsia"/>
        </w:rPr>
        <w:t>商工会・商工会議所と</w:t>
      </w:r>
      <w:r w:rsidR="0009272F">
        <w:rPr>
          <w:rFonts w:asciiTheme="minorEastAsia" w:eastAsiaTheme="minorEastAsia" w:hAnsiTheme="minorEastAsia" w:hint="eastAsia"/>
        </w:rPr>
        <w:t>事業承継計画を策定した者のうち、以下の要件を満たす県内の</w:t>
      </w:r>
      <w:r w:rsidR="00962CD3">
        <w:rPr>
          <w:rFonts w:asciiTheme="minorEastAsia" w:eastAsiaTheme="minorEastAsia" w:hAnsiTheme="minorEastAsia" w:hint="eastAsia"/>
          <w:b/>
          <w:u w:val="single"/>
        </w:rPr>
        <w:t>中小企業者</w:t>
      </w:r>
      <w:r w:rsidR="008A5225" w:rsidRPr="008A5225">
        <w:rPr>
          <w:rFonts w:asciiTheme="minorEastAsia" w:eastAsiaTheme="minorEastAsia" w:hAnsiTheme="minorEastAsia" w:hint="eastAsia"/>
          <w:b/>
          <w:u w:val="single"/>
        </w:rPr>
        <w:t>等</w:t>
      </w:r>
      <w:r w:rsidR="001D4E73" w:rsidRPr="00962CD3">
        <w:rPr>
          <w:rFonts w:asciiTheme="minorEastAsia" w:eastAsiaTheme="minorEastAsia" w:hAnsiTheme="minorEastAsia" w:hint="eastAsia"/>
        </w:rPr>
        <w:t>であることとします。</w:t>
      </w:r>
      <w:r w:rsidR="00962CD3">
        <w:rPr>
          <w:rFonts w:asciiTheme="minorEastAsia" w:eastAsiaTheme="minorEastAsia" w:hAnsiTheme="minorEastAsia" w:hint="eastAsia"/>
        </w:rPr>
        <w:t>なお、本補助金において、個人事業主にあっては先代経営者、後継経営者のどちらも申請可能です。また、</w:t>
      </w:r>
      <w:r w:rsidR="001567A6" w:rsidRPr="0048272B">
        <w:rPr>
          <w:rFonts w:asciiTheme="minorEastAsia" w:eastAsiaTheme="minorEastAsia" w:hAnsiTheme="minorEastAsia" w:hint="eastAsia"/>
        </w:rPr>
        <w:t>法人</w:t>
      </w:r>
      <w:r w:rsidR="00962CD3" w:rsidRPr="0048272B">
        <w:rPr>
          <w:rFonts w:asciiTheme="minorEastAsia" w:eastAsiaTheme="minorEastAsia" w:hAnsiTheme="minorEastAsia" w:hint="eastAsia"/>
        </w:rPr>
        <w:t>にあっては、原則、後継経営者が申請してください</w:t>
      </w:r>
      <w:r w:rsidR="00962CD3">
        <w:rPr>
          <w:rFonts w:asciiTheme="minorEastAsia" w:eastAsiaTheme="minorEastAsia" w:hAnsiTheme="minorEastAsia" w:hint="eastAsia"/>
        </w:rPr>
        <w:t>。</w:t>
      </w:r>
    </w:p>
    <w:p w:rsidR="0009272F" w:rsidRDefault="004B0469" w:rsidP="00970786">
      <w:pPr>
        <w:autoSpaceDE w:val="0"/>
        <w:autoSpaceDN w:val="0"/>
        <w:snapToGrid w:val="0"/>
        <w:ind w:firstLineChars="100" w:firstLine="205"/>
        <w:rPr>
          <w:rFonts w:asciiTheme="minorEastAsia" w:eastAsiaTheme="minorEastAsia" w:hAnsiTheme="minorEastAsia"/>
          <w:color w:val="FF0000"/>
        </w:rPr>
      </w:pPr>
      <w:r>
        <w:rPr>
          <w:rFonts w:asciiTheme="minorEastAsia" w:eastAsiaTheme="minorEastAsia" w:hAnsiTheme="minorEastAsia" w:hint="eastAsia"/>
        </w:rPr>
        <w:t>※商工会・商工会議所の会員・非会員を問わず、申請</w:t>
      </w:r>
      <w:r w:rsidR="00962CD3">
        <w:rPr>
          <w:rFonts w:asciiTheme="minorEastAsia" w:eastAsiaTheme="minorEastAsia" w:hAnsiTheme="minorEastAsia" w:hint="eastAsia"/>
        </w:rPr>
        <w:t>可能です。</w:t>
      </w:r>
    </w:p>
    <w:p w:rsidR="00970786" w:rsidRPr="00FE13D4" w:rsidRDefault="00970786" w:rsidP="00970786">
      <w:pPr>
        <w:autoSpaceDE w:val="0"/>
        <w:autoSpaceDN w:val="0"/>
        <w:snapToGrid w:val="0"/>
        <w:ind w:firstLineChars="100" w:firstLine="205"/>
        <w:rPr>
          <w:rFonts w:asciiTheme="minorEastAsia" w:eastAsiaTheme="minorEastAsia" w:hAnsiTheme="minorEastAsia"/>
          <w:color w:val="FF0000"/>
        </w:rPr>
      </w:pPr>
    </w:p>
    <w:p w:rsidR="008C013C" w:rsidRDefault="00695DE9" w:rsidP="00970786">
      <w:pPr>
        <w:pStyle w:val="ad"/>
        <w:numPr>
          <w:ilvl w:val="0"/>
          <w:numId w:val="13"/>
        </w:numPr>
        <w:autoSpaceDE w:val="0"/>
        <w:autoSpaceDN w:val="0"/>
        <w:snapToGrid w:val="0"/>
        <w:ind w:leftChars="0"/>
      </w:pPr>
      <w:r>
        <w:rPr>
          <w:rFonts w:hint="eastAsia"/>
        </w:rPr>
        <w:t>補助対象者</w:t>
      </w:r>
      <w:r w:rsidR="001567A6">
        <w:rPr>
          <w:rFonts w:hint="eastAsia"/>
        </w:rPr>
        <w:t>は、県内で事業を営む中小企業・小規模企業者</w:t>
      </w:r>
      <w:r w:rsidR="00962CD3" w:rsidRPr="00330F1E">
        <w:rPr>
          <w:rFonts w:hint="eastAsia"/>
        </w:rPr>
        <w:t>、個人事業主（以下「中小企業者等」という）であること。</w:t>
      </w:r>
    </w:p>
    <w:p w:rsidR="008C013C" w:rsidRPr="00962CD3" w:rsidRDefault="008C013C" w:rsidP="00962CD3">
      <w:pPr>
        <w:pStyle w:val="ad"/>
        <w:numPr>
          <w:ilvl w:val="0"/>
          <w:numId w:val="1"/>
        </w:numPr>
        <w:snapToGrid w:val="0"/>
        <w:spacing w:line="300" w:lineRule="exact"/>
        <w:ind w:leftChars="0" w:left="426" w:hanging="426"/>
        <w:rPr>
          <w:rFonts w:asciiTheme="majorEastAsia" w:eastAsiaTheme="majorEastAsia" w:hAnsiTheme="majorEastAsia"/>
        </w:rPr>
      </w:pPr>
      <w:r>
        <w:rPr>
          <w:rFonts w:asciiTheme="majorEastAsia" w:eastAsiaTheme="majorEastAsia" w:hAnsiTheme="majorEastAsia" w:hint="eastAsia"/>
        </w:rPr>
        <w:t>中小企業者</w:t>
      </w:r>
      <w:r w:rsidRPr="00E028FA">
        <w:rPr>
          <w:rFonts w:asciiTheme="majorEastAsia" w:eastAsiaTheme="majorEastAsia" w:hAnsiTheme="majorEastAsia" w:hint="eastAsia"/>
        </w:rPr>
        <w:t>の定義、補助対象となりうる事業者は以下のとおりです。</w:t>
      </w:r>
    </w:p>
    <w:p w:rsidR="008C013C" w:rsidRPr="00E028FA" w:rsidRDefault="008C013C" w:rsidP="008C013C">
      <w:pPr>
        <w:autoSpaceDE w:val="0"/>
        <w:autoSpaceDN w:val="0"/>
        <w:snapToGrid w:val="0"/>
        <w:ind w:firstLineChars="200" w:firstLine="410"/>
        <w:rPr>
          <w:rFonts w:asciiTheme="majorEastAsia" w:eastAsiaTheme="majorEastAsia" w:hAnsiTheme="majorEastAsia"/>
        </w:rPr>
      </w:pPr>
      <w:r>
        <w:rPr>
          <w:rFonts w:asciiTheme="majorEastAsia" w:eastAsiaTheme="majorEastAsia" w:hAnsiTheme="majorEastAsia" w:hint="eastAsia"/>
        </w:rPr>
        <w:t>〔中小企業者</w:t>
      </w:r>
      <w:r w:rsidRPr="00E028FA">
        <w:rPr>
          <w:rFonts w:asciiTheme="majorEastAsia" w:eastAsiaTheme="majorEastAsia" w:hAnsiTheme="majorEastAsia" w:hint="eastAsia"/>
        </w:rPr>
        <w:t>の定義〕</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0"/>
        <w:gridCol w:w="6369"/>
      </w:tblGrid>
      <w:tr w:rsidR="008C013C" w:rsidRPr="00E028FA" w:rsidTr="0048272B">
        <w:trPr>
          <w:trHeight w:val="20"/>
        </w:trPr>
        <w:tc>
          <w:tcPr>
            <w:tcW w:w="2420" w:type="dxa"/>
            <w:shd w:val="clear" w:color="auto" w:fill="FFFF00"/>
            <w:vAlign w:val="center"/>
          </w:tcPr>
          <w:p w:rsidR="008C013C" w:rsidRPr="00911EE1" w:rsidRDefault="008C013C" w:rsidP="00AC65D4">
            <w:pPr>
              <w:pStyle w:val="TableParagraph"/>
              <w:autoSpaceDE w:val="0"/>
              <w:autoSpaceDN w:val="0"/>
              <w:snapToGrid w:val="0"/>
              <w:spacing w:line="300" w:lineRule="exact"/>
              <w:ind w:left="102"/>
              <w:jc w:val="both"/>
              <w:rPr>
                <w:lang w:eastAsia="ja-JP"/>
              </w:rPr>
            </w:pPr>
            <w:r w:rsidRPr="00911EE1">
              <w:rPr>
                <w:rFonts w:hint="eastAsia"/>
                <w:lang w:eastAsia="ja-JP"/>
              </w:rPr>
              <w:t>製造業</w:t>
            </w:r>
            <w:r w:rsidR="00FE13D4" w:rsidRPr="00911EE1">
              <w:rPr>
                <w:rFonts w:hint="eastAsia"/>
                <w:lang w:eastAsia="ja-JP"/>
              </w:rPr>
              <w:t xml:space="preserve">　</w:t>
            </w:r>
            <w:r w:rsidRPr="00911EE1">
              <w:rPr>
                <w:rFonts w:hint="eastAsia"/>
                <w:lang w:eastAsia="ja-JP"/>
              </w:rPr>
              <w:t>その他</w:t>
            </w:r>
          </w:p>
        </w:tc>
        <w:tc>
          <w:tcPr>
            <w:tcW w:w="6369" w:type="dxa"/>
            <w:vAlign w:val="center"/>
          </w:tcPr>
          <w:p w:rsidR="008C013C" w:rsidRPr="00E028FA" w:rsidRDefault="008C013C" w:rsidP="008C013C">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資本金の額又は出資の総額が３億円以下の会社又は常時使用する従業員の数が３００人以下の会社及び個人事業主</w:t>
            </w:r>
          </w:p>
        </w:tc>
      </w:tr>
      <w:tr w:rsidR="008C013C" w:rsidRPr="00E028FA" w:rsidTr="0048272B">
        <w:trPr>
          <w:trHeight w:val="20"/>
        </w:trPr>
        <w:tc>
          <w:tcPr>
            <w:tcW w:w="2420" w:type="dxa"/>
            <w:shd w:val="clear" w:color="auto" w:fill="FFFF00"/>
            <w:vAlign w:val="center"/>
          </w:tcPr>
          <w:p w:rsidR="008C013C" w:rsidRPr="00911EE1" w:rsidRDefault="008C013C" w:rsidP="00AC65D4">
            <w:pPr>
              <w:pStyle w:val="TableParagraph"/>
              <w:autoSpaceDE w:val="0"/>
              <w:autoSpaceDN w:val="0"/>
              <w:snapToGrid w:val="0"/>
              <w:spacing w:line="300" w:lineRule="exact"/>
              <w:ind w:left="102"/>
              <w:jc w:val="both"/>
              <w:rPr>
                <w:lang w:eastAsia="ja-JP"/>
              </w:rPr>
            </w:pPr>
            <w:r w:rsidRPr="00911EE1">
              <w:rPr>
                <w:rFonts w:hint="eastAsia"/>
                <w:lang w:eastAsia="ja-JP"/>
              </w:rPr>
              <w:t>卸売業</w:t>
            </w:r>
          </w:p>
        </w:tc>
        <w:tc>
          <w:tcPr>
            <w:tcW w:w="6369" w:type="dxa"/>
            <w:vAlign w:val="center"/>
          </w:tcPr>
          <w:p w:rsidR="008C013C" w:rsidRPr="00E028FA" w:rsidRDefault="008C013C" w:rsidP="008C013C">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資本金の額又は出資の総額が１億円以下の会社又は常時使用する従業員の数が１００人以下の会社及び個人事業主</w:t>
            </w:r>
          </w:p>
        </w:tc>
      </w:tr>
      <w:tr w:rsidR="008C013C" w:rsidRPr="00E028FA" w:rsidTr="0048272B">
        <w:trPr>
          <w:trHeight w:val="20"/>
        </w:trPr>
        <w:tc>
          <w:tcPr>
            <w:tcW w:w="2420" w:type="dxa"/>
            <w:shd w:val="clear" w:color="auto" w:fill="FFFF00"/>
            <w:vAlign w:val="center"/>
          </w:tcPr>
          <w:p w:rsidR="008C013C" w:rsidRPr="00911EE1" w:rsidRDefault="008C013C" w:rsidP="00AC65D4">
            <w:pPr>
              <w:pStyle w:val="TableParagraph"/>
              <w:autoSpaceDE w:val="0"/>
              <w:autoSpaceDN w:val="0"/>
              <w:snapToGrid w:val="0"/>
              <w:spacing w:line="300" w:lineRule="exact"/>
              <w:ind w:left="102"/>
              <w:jc w:val="both"/>
              <w:rPr>
                <w:lang w:eastAsia="ja-JP"/>
              </w:rPr>
            </w:pPr>
            <w:r w:rsidRPr="00911EE1">
              <w:rPr>
                <w:rFonts w:hint="eastAsia"/>
                <w:lang w:eastAsia="ja-JP"/>
              </w:rPr>
              <w:t>小売業</w:t>
            </w:r>
          </w:p>
        </w:tc>
        <w:tc>
          <w:tcPr>
            <w:tcW w:w="6369" w:type="dxa"/>
            <w:vAlign w:val="center"/>
          </w:tcPr>
          <w:p w:rsidR="008C013C" w:rsidRPr="00E028FA" w:rsidRDefault="00FE13D4" w:rsidP="008C013C">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資本金の額又は出資の総額が５千万以下の会社又は常時使用する従業員の数が５０人以下の会社及び個人事業主</w:t>
            </w:r>
          </w:p>
        </w:tc>
      </w:tr>
      <w:tr w:rsidR="008C013C" w:rsidRPr="00E028FA" w:rsidTr="0048272B">
        <w:trPr>
          <w:trHeight w:val="20"/>
        </w:trPr>
        <w:tc>
          <w:tcPr>
            <w:tcW w:w="2420" w:type="dxa"/>
            <w:shd w:val="clear" w:color="auto" w:fill="FFFF00"/>
            <w:vAlign w:val="center"/>
          </w:tcPr>
          <w:p w:rsidR="008C013C" w:rsidRPr="00911EE1" w:rsidRDefault="008C013C" w:rsidP="008C013C">
            <w:pPr>
              <w:pStyle w:val="TableParagraph"/>
              <w:autoSpaceDE w:val="0"/>
              <w:autoSpaceDN w:val="0"/>
              <w:snapToGrid w:val="0"/>
              <w:spacing w:line="300" w:lineRule="exact"/>
              <w:ind w:left="0"/>
              <w:jc w:val="both"/>
              <w:rPr>
                <w:lang w:eastAsia="ja-JP"/>
              </w:rPr>
            </w:pPr>
            <w:r w:rsidRPr="00911EE1">
              <w:rPr>
                <w:rFonts w:hint="eastAsia"/>
                <w:lang w:eastAsia="ja-JP"/>
              </w:rPr>
              <w:t xml:space="preserve"> サービス業</w:t>
            </w:r>
          </w:p>
        </w:tc>
        <w:tc>
          <w:tcPr>
            <w:tcW w:w="6369" w:type="dxa"/>
            <w:vAlign w:val="center"/>
          </w:tcPr>
          <w:p w:rsidR="008C013C" w:rsidRPr="00E028FA" w:rsidRDefault="00FE13D4" w:rsidP="00FE13D4">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資本金の額又は出資の総額が５千万円以下の会社又は常時使用する従業員の数が１００人以下の会社及び個人事業主</w:t>
            </w:r>
          </w:p>
        </w:tc>
      </w:tr>
    </w:tbl>
    <w:p w:rsidR="002F7DD6" w:rsidRDefault="002F7DD6" w:rsidP="002F7DD6">
      <w:pPr>
        <w:snapToGrid w:val="0"/>
      </w:pPr>
    </w:p>
    <w:p w:rsidR="002F7DD6" w:rsidRDefault="002F7DD6" w:rsidP="002F7DD6">
      <w:pPr>
        <w:snapToGrid w:val="0"/>
      </w:pPr>
      <w:r>
        <w:rPr>
          <w:rFonts w:hint="eastAsia"/>
        </w:rPr>
        <w:t xml:space="preserve">　　　ただし、上記業種のうち以下の業種については以下のとおりです。</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5670"/>
      </w:tblGrid>
      <w:tr w:rsidR="002F7DD6" w:rsidRPr="00E028FA" w:rsidTr="0048272B">
        <w:trPr>
          <w:trHeight w:val="20"/>
        </w:trPr>
        <w:tc>
          <w:tcPr>
            <w:tcW w:w="3119" w:type="dxa"/>
            <w:shd w:val="clear" w:color="auto" w:fill="FFFF00"/>
            <w:vAlign w:val="center"/>
          </w:tcPr>
          <w:p w:rsidR="002F7DD6" w:rsidRPr="00911EE1" w:rsidRDefault="002F7DD6" w:rsidP="0048272B">
            <w:pPr>
              <w:pStyle w:val="TableParagraph"/>
              <w:autoSpaceDE w:val="0"/>
              <w:autoSpaceDN w:val="0"/>
              <w:snapToGrid w:val="0"/>
              <w:spacing w:line="300" w:lineRule="exact"/>
              <w:ind w:left="102"/>
              <w:rPr>
                <w:lang w:eastAsia="ja-JP"/>
              </w:rPr>
            </w:pPr>
            <w:r>
              <w:rPr>
                <w:rFonts w:hint="eastAsia"/>
                <w:lang w:eastAsia="ja-JP"/>
              </w:rPr>
              <w:t>ゴム製品製造業（自動車又は航空機用ﾀｲﾔ及びﾁｭｰﾌﾞ製造業並びに工業用ﾍﾞﾙﾄ製品は除く）</w:t>
            </w:r>
          </w:p>
        </w:tc>
        <w:tc>
          <w:tcPr>
            <w:tcW w:w="5670" w:type="dxa"/>
            <w:vAlign w:val="center"/>
          </w:tcPr>
          <w:p w:rsidR="002F7DD6" w:rsidRPr="00E028FA" w:rsidRDefault="002F7DD6" w:rsidP="00635FAF">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資本金の額又は出資の総額が３億円以下の会社又は常時使用する従業員の数が９００人以下の会社及び個人事業主</w:t>
            </w:r>
          </w:p>
        </w:tc>
      </w:tr>
      <w:tr w:rsidR="002F7DD6" w:rsidRPr="00E028FA" w:rsidTr="0048272B">
        <w:trPr>
          <w:trHeight w:val="20"/>
        </w:trPr>
        <w:tc>
          <w:tcPr>
            <w:tcW w:w="3119" w:type="dxa"/>
            <w:shd w:val="clear" w:color="auto" w:fill="FFFF00"/>
            <w:vAlign w:val="center"/>
          </w:tcPr>
          <w:p w:rsidR="002F7DD6" w:rsidRPr="00911EE1" w:rsidRDefault="002F7DD6" w:rsidP="0048272B">
            <w:pPr>
              <w:pStyle w:val="TableParagraph"/>
              <w:autoSpaceDE w:val="0"/>
              <w:autoSpaceDN w:val="0"/>
              <w:snapToGrid w:val="0"/>
              <w:spacing w:line="300" w:lineRule="exact"/>
              <w:ind w:left="102"/>
              <w:rPr>
                <w:lang w:eastAsia="ja-JP"/>
              </w:rPr>
            </w:pPr>
            <w:r>
              <w:rPr>
                <w:rFonts w:hint="eastAsia"/>
                <w:lang w:eastAsia="ja-JP"/>
              </w:rPr>
              <w:t>ソフトウェア業又は情報処理サービス業</w:t>
            </w:r>
          </w:p>
        </w:tc>
        <w:tc>
          <w:tcPr>
            <w:tcW w:w="5670" w:type="dxa"/>
            <w:vAlign w:val="center"/>
          </w:tcPr>
          <w:p w:rsidR="002F7DD6" w:rsidRPr="00E028FA" w:rsidRDefault="002F7DD6" w:rsidP="00635FAF">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資本金の額又は出資の総額が３億円以下の会社又は常時使用する従業員の数が３００人以下の会社及び個人事業主</w:t>
            </w:r>
          </w:p>
        </w:tc>
      </w:tr>
      <w:tr w:rsidR="002F7DD6" w:rsidRPr="00E028FA" w:rsidTr="0048272B">
        <w:trPr>
          <w:trHeight w:val="20"/>
        </w:trPr>
        <w:tc>
          <w:tcPr>
            <w:tcW w:w="3119" w:type="dxa"/>
            <w:shd w:val="clear" w:color="auto" w:fill="FFFF00"/>
            <w:vAlign w:val="center"/>
          </w:tcPr>
          <w:p w:rsidR="002F7DD6" w:rsidRPr="00911EE1" w:rsidRDefault="002F7DD6" w:rsidP="0048272B">
            <w:pPr>
              <w:pStyle w:val="TableParagraph"/>
              <w:autoSpaceDE w:val="0"/>
              <w:autoSpaceDN w:val="0"/>
              <w:snapToGrid w:val="0"/>
              <w:spacing w:line="300" w:lineRule="exact"/>
              <w:ind w:left="0"/>
              <w:rPr>
                <w:lang w:eastAsia="ja-JP"/>
              </w:rPr>
            </w:pPr>
            <w:r>
              <w:rPr>
                <w:rFonts w:hint="eastAsia"/>
                <w:lang w:eastAsia="ja-JP"/>
              </w:rPr>
              <w:t>旅館業</w:t>
            </w:r>
          </w:p>
        </w:tc>
        <w:tc>
          <w:tcPr>
            <w:tcW w:w="5670" w:type="dxa"/>
            <w:vAlign w:val="center"/>
          </w:tcPr>
          <w:p w:rsidR="002F7DD6" w:rsidRPr="00E028FA" w:rsidRDefault="002F7DD6" w:rsidP="00635FAF">
            <w:pPr>
              <w:pStyle w:val="TableParagraph"/>
              <w:autoSpaceDE w:val="0"/>
              <w:autoSpaceDN w:val="0"/>
              <w:snapToGrid w:val="0"/>
              <w:spacing w:line="300" w:lineRule="exact"/>
              <w:ind w:left="102"/>
              <w:jc w:val="both"/>
              <w:rPr>
                <w:lang w:eastAsia="ja-JP"/>
              </w:rPr>
            </w:pPr>
            <w:r>
              <w:rPr>
                <w:rFonts w:hint="eastAsia"/>
                <w:lang w:eastAsia="ja-JP"/>
              </w:rPr>
              <w:t>資本金の額又は出資の総額が５千万円以下の会社又は常時使用する従業員の数が２００人以下の会社及び個人事業主</w:t>
            </w:r>
          </w:p>
        </w:tc>
      </w:tr>
    </w:tbl>
    <w:p w:rsidR="002F7DD6" w:rsidRPr="002F7DD6" w:rsidRDefault="002F7DD6" w:rsidP="00494BDD">
      <w:pPr>
        <w:snapToGrid w:val="0"/>
        <w:spacing w:line="140" w:lineRule="exact"/>
      </w:pPr>
    </w:p>
    <w:p w:rsidR="002B07BD" w:rsidRPr="00E028FA" w:rsidRDefault="002B07BD" w:rsidP="00494BDD">
      <w:pPr>
        <w:snapToGrid w:val="0"/>
        <w:spacing w:line="140" w:lineRule="exact"/>
      </w:pPr>
    </w:p>
    <w:p w:rsidR="00962CD3" w:rsidRDefault="00494BDD" w:rsidP="00494BDD">
      <w:pPr>
        <w:pStyle w:val="ad"/>
        <w:numPr>
          <w:ilvl w:val="0"/>
          <w:numId w:val="19"/>
        </w:numPr>
        <w:tabs>
          <w:tab w:val="left" w:pos="851"/>
        </w:tabs>
        <w:autoSpaceDE w:val="0"/>
        <w:autoSpaceDN w:val="0"/>
        <w:snapToGrid w:val="0"/>
        <w:ind w:leftChars="0" w:hanging="591"/>
      </w:pPr>
      <w:r w:rsidRPr="00E028FA">
        <w:rPr>
          <w:rFonts w:hint="eastAsia"/>
        </w:rPr>
        <w:t>製造業その他の業種および卸売業、小売業、サービス業の業種分類は、日本標準産業分類に基づきます。</w:t>
      </w:r>
    </w:p>
    <w:p w:rsidR="002B07BD" w:rsidRPr="00E028FA" w:rsidRDefault="002B07BD" w:rsidP="002B07BD">
      <w:pPr>
        <w:pStyle w:val="ad"/>
        <w:tabs>
          <w:tab w:val="left" w:pos="851"/>
        </w:tabs>
        <w:autoSpaceDE w:val="0"/>
        <w:autoSpaceDN w:val="0"/>
        <w:snapToGrid w:val="0"/>
        <w:ind w:leftChars="0" w:left="875"/>
      </w:pPr>
    </w:p>
    <w:p w:rsidR="0048272B" w:rsidRPr="00E028FA" w:rsidRDefault="001D4E73" w:rsidP="0048272B">
      <w:pPr>
        <w:pStyle w:val="ad"/>
        <w:numPr>
          <w:ilvl w:val="0"/>
          <w:numId w:val="19"/>
        </w:numPr>
        <w:autoSpaceDE w:val="0"/>
        <w:autoSpaceDN w:val="0"/>
        <w:snapToGrid w:val="0"/>
        <w:ind w:leftChars="0" w:hanging="591"/>
      </w:pPr>
      <w:r w:rsidRPr="00E028FA">
        <w:rPr>
          <w:rFonts w:hint="eastAsia"/>
        </w:rPr>
        <w:t>補助対象者の範囲は以下のとおりです。</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113" w:type="dxa"/>
        </w:tblCellMar>
        <w:tblLook w:val="01E0" w:firstRow="1" w:lastRow="1" w:firstColumn="1" w:lastColumn="1" w:noHBand="0" w:noVBand="0"/>
      </w:tblPr>
      <w:tblGrid>
        <w:gridCol w:w="3828"/>
        <w:gridCol w:w="5103"/>
      </w:tblGrid>
      <w:tr w:rsidR="00E028FA" w:rsidRPr="00E028FA" w:rsidTr="00494BDD">
        <w:trPr>
          <w:trHeight w:val="20"/>
        </w:trPr>
        <w:tc>
          <w:tcPr>
            <w:tcW w:w="3828" w:type="dxa"/>
            <w:shd w:val="clear" w:color="auto" w:fill="FFFF00"/>
            <w:vAlign w:val="center"/>
          </w:tcPr>
          <w:p w:rsidR="001D4E73" w:rsidRPr="00E028FA" w:rsidRDefault="001D4E73" w:rsidP="00346A0E">
            <w:pPr>
              <w:pStyle w:val="TableParagraph"/>
              <w:autoSpaceDE w:val="0"/>
              <w:autoSpaceDN w:val="0"/>
              <w:snapToGrid w:val="0"/>
              <w:jc w:val="center"/>
              <w:rPr>
                <w:rFonts w:asciiTheme="majorEastAsia" w:eastAsiaTheme="majorEastAsia" w:hAnsiTheme="majorEastAsia"/>
                <w:lang w:eastAsia="ja-JP"/>
              </w:rPr>
            </w:pPr>
            <w:r w:rsidRPr="00E028FA">
              <w:rPr>
                <w:rFonts w:asciiTheme="majorEastAsia" w:eastAsiaTheme="majorEastAsia" w:hAnsiTheme="majorEastAsia"/>
                <w:lang w:eastAsia="ja-JP"/>
              </w:rPr>
              <w:t>補助対象となりうる者</w:t>
            </w:r>
          </w:p>
        </w:tc>
        <w:tc>
          <w:tcPr>
            <w:tcW w:w="5103" w:type="dxa"/>
            <w:shd w:val="clear" w:color="auto" w:fill="FFFF00"/>
            <w:vAlign w:val="center"/>
          </w:tcPr>
          <w:p w:rsidR="001D4E73" w:rsidRPr="00E028FA" w:rsidRDefault="001D4E73" w:rsidP="00346A0E">
            <w:pPr>
              <w:pStyle w:val="TableParagraph"/>
              <w:autoSpaceDE w:val="0"/>
              <w:autoSpaceDN w:val="0"/>
              <w:snapToGrid w:val="0"/>
              <w:jc w:val="center"/>
              <w:rPr>
                <w:rFonts w:asciiTheme="majorEastAsia" w:eastAsiaTheme="majorEastAsia" w:hAnsiTheme="majorEastAsia"/>
                <w:lang w:eastAsia="ja-JP"/>
              </w:rPr>
            </w:pPr>
            <w:r w:rsidRPr="00E028FA">
              <w:rPr>
                <w:rFonts w:asciiTheme="majorEastAsia" w:eastAsiaTheme="majorEastAsia" w:hAnsiTheme="majorEastAsia"/>
                <w:lang w:eastAsia="ja-JP"/>
              </w:rPr>
              <w:t>補助対象にならない者</w:t>
            </w:r>
          </w:p>
        </w:tc>
      </w:tr>
      <w:tr w:rsidR="001D4E73" w:rsidRPr="00E028FA" w:rsidTr="00494BDD">
        <w:trPr>
          <w:trHeight w:val="1081"/>
        </w:trPr>
        <w:tc>
          <w:tcPr>
            <w:tcW w:w="3828" w:type="dxa"/>
          </w:tcPr>
          <w:p w:rsidR="001D4E73" w:rsidRPr="00E028FA" w:rsidRDefault="001567A6" w:rsidP="002B4C06">
            <w:pPr>
              <w:pStyle w:val="TableParagraph"/>
              <w:autoSpaceDE w:val="0"/>
              <w:autoSpaceDN w:val="0"/>
              <w:snapToGrid w:val="0"/>
              <w:jc w:val="both"/>
              <w:rPr>
                <w:lang w:eastAsia="ja-JP"/>
              </w:rPr>
            </w:pPr>
            <w:r>
              <w:rPr>
                <w:lang w:eastAsia="ja-JP"/>
              </w:rPr>
              <w:t>・</w:t>
            </w:r>
            <w:r>
              <w:rPr>
                <w:rFonts w:hint="eastAsia"/>
                <w:lang w:eastAsia="ja-JP"/>
              </w:rPr>
              <w:t>法人</w:t>
            </w:r>
          </w:p>
          <w:p w:rsidR="00856985" w:rsidRPr="00E028FA" w:rsidRDefault="001D4E73" w:rsidP="002B4C06">
            <w:pPr>
              <w:pStyle w:val="TableParagraph"/>
              <w:autoSpaceDE w:val="0"/>
              <w:autoSpaceDN w:val="0"/>
              <w:snapToGrid w:val="0"/>
              <w:ind w:left="323" w:hanging="221"/>
              <w:jc w:val="both"/>
              <w:rPr>
                <w:lang w:eastAsia="ja-JP"/>
              </w:rPr>
            </w:pPr>
            <w:r w:rsidRPr="00E028FA">
              <w:rPr>
                <w:lang w:eastAsia="ja-JP"/>
              </w:rPr>
              <w:t>（株式会社、合名会社、合資会社、</w:t>
            </w:r>
          </w:p>
          <w:p w:rsidR="001D4E73" w:rsidRPr="00E028FA" w:rsidRDefault="001D4E73" w:rsidP="00856985">
            <w:pPr>
              <w:pStyle w:val="TableParagraph"/>
              <w:autoSpaceDE w:val="0"/>
              <w:autoSpaceDN w:val="0"/>
              <w:snapToGrid w:val="0"/>
              <w:ind w:leftChars="100" w:left="205" w:firstLineChars="100" w:firstLine="205"/>
              <w:jc w:val="both"/>
              <w:rPr>
                <w:lang w:eastAsia="ja-JP"/>
              </w:rPr>
            </w:pPr>
            <w:r w:rsidRPr="00E028FA">
              <w:rPr>
                <w:lang w:eastAsia="ja-JP"/>
              </w:rPr>
              <w:t>合同会社、または特例有限会社）</w:t>
            </w:r>
          </w:p>
          <w:p w:rsidR="001D4E73" w:rsidRDefault="001D4E73" w:rsidP="002B4C06">
            <w:pPr>
              <w:pStyle w:val="TableParagraph"/>
              <w:autoSpaceDE w:val="0"/>
              <w:autoSpaceDN w:val="0"/>
              <w:snapToGrid w:val="0"/>
              <w:jc w:val="both"/>
              <w:rPr>
                <w:lang w:eastAsia="ja-JP"/>
              </w:rPr>
            </w:pPr>
            <w:r w:rsidRPr="00E028FA">
              <w:rPr>
                <w:lang w:eastAsia="ja-JP"/>
              </w:rPr>
              <w:t>・個人事業主</w:t>
            </w:r>
          </w:p>
          <w:p w:rsidR="001567A6" w:rsidRDefault="001567A6" w:rsidP="002B4C06">
            <w:pPr>
              <w:pStyle w:val="TableParagraph"/>
              <w:autoSpaceDE w:val="0"/>
              <w:autoSpaceDN w:val="0"/>
              <w:snapToGrid w:val="0"/>
              <w:jc w:val="both"/>
              <w:rPr>
                <w:lang w:eastAsia="ja-JP"/>
              </w:rPr>
            </w:pPr>
            <w:r>
              <w:rPr>
                <w:rFonts w:hint="eastAsia"/>
                <w:lang w:eastAsia="ja-JP"/>
              </w:rPr>
              <w:t>・後継法人</w:t>
            </w:r>
          </w:p>
          <w:p w:rsidR="001567A6" w:rsidRPr="00E028FA" w:rsidRDefault="009D4CA7" w:rsidP="001567A6">
            <w:pPr>
              <w:pStyle w:val="TableParagraph"/>
              <w:autoSpaceDE w:val="0"/>
              <w:autoSpaceDN w:val="0"/>
              <w:snapToGrid w:val="0"/>
              <w:jc w:val="both"/>
              <w:rPr>
                <w:lang w:eastAsia="ja-JP"/>
              </w:rPr>
            </w:pPr>
            <w:r>
              <w:rPr>
                <w:rFonts w:hint="eastAsia"/>
                <w:lang w:eastAsia="ja-JP"/>
              </w:rPr>
              <w:t>・後継経営者</w:t>
            </w:r>
          </w:p>
        </w:tc>
        <w:tc>
          <w:tcPr>
            <w:tcW w:w="5103" w:type="dxa"/>
          </w:tcPr>
          <w:p w:rsidR="00123A45" w:rsidRPr="0048272B" w:rsidRDefault="006909D2" w:rsidP="00123A45">
            <w:pPr>
              <w:pStyle w:val="TableParagraph"/>
              <w:autoSpaceDE w:val="0"/>
              <w:autoSpaceDN w:val="0"/>
              <w:snapToGrid w:val="0"/>
              <w:jc w:val="both"/>
              <w:rPr>
                <w:lang w:eastAsia="ja-JP"/>
              </w:rPr>
            </w:pPr>
            <w:r w:rsidRPr="0048272B">
              <w:rPr>
                <w:rFonts w:hint="eastAsia"/>
                <w:lang w:eastAsia="ja-JP"/>
              </w:rPr>
              <w:t>・組合</w:t>
            </w:r>
          </w:p>
          <w:p w:rsidR="001D4E73" w:rsidRPr="0048272B" w:rsidRDefault="001D4E73" w:rsidP="00123A45">
            <w:pPr>
              <w:pStyle w:val="TableParagraph"/>
              <w:autoSpaceDE w:val="0"/>
              <w:autoSpaceDN w:val="0"/>
              <w:snapToGrid w:val="0"/>
              <w:jc w:val="both"/>
              <w:rPr>
                <w:lang w:eastAsia="ja-JP"/>
              </w:rPr>
            </w:pPr>
            <w:r w:rsidRPr="0048272B">
              <w:rPr>
                <w:lang w:eastAsia="ja-JP"/>
              </w:rPr>
              <w:t>・一般社団法人</w:t>
            </w:r>
            <w:r w:rsidR="00123A45" w:rsidRPr="0048272B">
              <w:rPr>
                <w:rFonts w:hint="eastAsia"/>
                <w:lang w:eastAsia="ja-JP"/>
              </w:rPr>
              <w:t xml:space="preserve">　</w:t>
            </w:r>
            <w:r w:rsidRPr="0048272B">
              <w:rPr>
                <w:lang w:eastAsia="ja-JP"/>
              </w:rPr>
              <w:t>・一般財団法人</w:t>
            </w:r>
            <w:r w:rsidR="00123A45" w:rsidRPr="0048272B">
              <w:rPr>
                <w:rFonts w:hint="eastAsia"/>
                <w:lang w:eastAsia="ja-JP"/>
              </w:rPr>
              <w:t xml:space="preserve">　</w:t>
            </w:r>
            <w:r w:rsidRPr="0048272B">
              <w:rPr>
                <w:lang w:eastAsia="ja-JP"/>
              </w:rPr>
              <w:t>・医療法人</w:t>
            </w:r>
          </w:p>
          <w:p w:rsidR="001D4E73" w:rsidRPr="0048272B" w:rsidRDefault="001D4E73" w:rsidP="00123A45">
            <w:pPr>
              <w:pStyle w:val="TableParagraph"/>
              <w:autoSpaceDE w:val="0"/>
              <w:autoSpaceDN w:val="0"/>
              <w:snapToGrid w:val="0"/>
              <w:jc w:val="both"/>
              <w:rPr>
                <w:lang w:eastAsia="ja-JP"/>
              </w:rPr>
            </w:pPr>
            <w:r w:rsidRPr="0048272B">
              <w:rPr>
                <w:lang w:eastAsia="ja-JP"/>
              </w:rPr>
              <w:t>・宗教法人</w:t>
            </w:r>
            <w:r w:rsidR="00123A45" w:rsidRPr="0048272B">
              <w:rPr>
                <w:rFonts w:hint="eastAsia"/>
                <w:lang w:eastAsia="ja-JP"/>
              </w:rPr>
              <w:t xml:space="preserve">　</w:t>
            </w:r>
            <w:r w:rsidRPr="0048272B">
              <w:rPr>
                <w:lang w:eastAsia="ja-JP"/>
              </w:rPr>
              <w:t>・ＮＰＯ法人</w:t>
            </w:r>
            <w:r w:rsidR="00123A45" w:rsidRPr="0048272B">
              <w:rPr>
                <w:rFonts w:hint="eastAsia"/>
                <w:lang w:eastAsia="ja-JP"/>
              </w:rPr>
              <w:t xml:space="preserve">　</w:t>
            </w:r>
            <w:r w:rsidRPr="0048272B">
              <w:rPr>
                <w:lang w:eastAsia="ja-JP"/>
              </w:rPr>
              <w:t>・学校法人</w:t>
            </w:r>
          </w:p>
          <w:p w:rsidR="001D4E73" w:rsidRPr="0048272B" w:rsidRDefault="001D4E73" w:rsidP="00FC5133">
            <w:pPr>
              <w:pStyle w:val="TableParagraph"/>
              <w:autoSpaceDE w:val="0"/>
              <w:autoSpaceDN w:val="0"/>
              <w:snapToGrid w:val="0"/>
              <w:jc w:val="both"/>
              <w:rPr>
                <w:lang w:eastAsia="ja-JP"/>
              </w:rPr>
            </w:pPr>
            <w:r w:rsidRPr="0048272B">
              <w:rPr>
                <w:lang w:eastAsia="ja-JP"/>
              </w:rPr>
              <w:t>・農事組合法人</w:t>
            </w:r>
            <w:r w:rsidR="00123A45" w:rsidRPr="0048272B">
              <w:rPr>
                <w:rFonts w:hint="eastAsia"/>
                <w:lang w:eastAsia="ja-JP"/>
              </w:rPr>
              <w:t xml:space="preserve">　</w:t>
            </w:r>
            <w:r w:rsidRPr="0048272B">
              <w:rPr>
                <w:lang w:eastAsia="ja-JP"/>
              </w:rPr>
              <w:t>・社会福祉法人</w:t>
            </w:r>
          </w:p>
          <w:p w:rsidR="001D4E73" w:rsidRPr="00E028FA" w:rsidRDefault="001D4E73" w:rsidP="002B4C06">
            <w:pPr>
              <w:pStyle w:val="TableParagraph"/>
              <w:autoSpaceDE w:val="0"/>
              <w:autoSpaceDN w:val="0"/>
              <w:snapToGrid w:val="0"/>
              <w:jc w:val="both"/>
              <w:rPr>
                <w:lang w:eastAsia="ja-JP"/>
              </w:rPr>
            </w:pPr>
            <w:r w:rsidRPr="0048272B">
              <w:rPr>
                <w:lang w:eastAsia="ja-JP"/>
              </w:rPr>
              <w:t>・任意団体</w:t>
            </w:r>
            <w:r w:rsidR="00667E48" w:rsidRPr="0048272B">
              <w:rPr>
                <w:rFonts w:hint="eastAsia"/>
                <w:lang w:eastAsia="ja-JP"/>
              </w:rPr>
              <w:t xml:space="preserve">　</w:t>
            </w:r>
            <w:r w:rsidRPr="0048272B">
              <w:rPr>
                <w:lang w:eastAsia="ja-JP"/>
              </w:rPr>
              <w:t>等</w:t>
            </w:r>
          </w:p>
        </w:tc>
      </w:tr>
    </w:tbl>
    <w:p w:rsidR="0048272B" w:rsidRDefault="0048272B" w:rsidP="0048272B">
      <w:pPr>
        <w:autoSpaceDE w:val="0"/>
        <w:autoSpaceDN w:val="0"/>
        <w:snapToGrid w:val="0"/>
      </w:pPr>
    </w:p>
    <w:p w:rsidR="0009272F" w:rsidRDefault="0048272B" w:rsidP="0048272B">
      <w:pPr>
        <w:autoSpaceDE w:val="0"/>
        <w:autoSpaceDN w:val="0"/>
        <w:snapToGrid w:val="0"/>
        <w:ind w:leftChars="100" w:left="615" w:hangingChars="200" w:hanging="410"/>
      </w:pPr>
      <w:r>
        <w:rPr>
          <w:rFonts w:hint="eastAsia"/>
        </w:rPr>
        <w:t>③</w:t>
      </w:r>
      <w:r w:rsidR="00C115EB" w:rsidRPr="00E028FA">
        <w:rPr>
          <w:rFonts w:hint="eastAsia"/>
        </w:rPr>
        <w:t xml:space="preserve">　</w:t>
      </w:r>
      <w:r>
        <w:rPr>
          <w:rFonts w:hint="eastAsia"/>
        </w:rPr>
        <w:t xml:space="preserve">　</w:t>
      </w:r>
      <w:r w:rsidR="00076B19">
        <w:rPr>
          <w:rFonts w:hint="eastAsia"/>
        </w:rPr>
        <w:t>中小企業</w:t>
      </w:r>
      <w:r w:rsidR="003A3476">
        <w:rPr>
          <w:rFonts w:hint="eastAsia"/>
        </w:rPr>
        <w:t>者のうち、発行済</w:t>
      </w:r>
      <w:r w:rsidR="001D4E73" w:rsidRPr="00E028FA">
        <w:rPr>
          <w:rFonts w:hint="eastAsia"/>
        </w:rPr>
        <w:t>株式</w:t>
      </w:r>
      <w:r w:rsidR="003A3476">
        <w:rPr>
          <w:rFonts w:hint="eastAsia"/>
        </w:rPr>
        <w:t>の総数</w:t>
      </w:r>
      <w:r w:rsidR="001D4E73" w:rsidRPr="00E028FA">
        <w:rPr>
          <w:rFonts w:hint="eastAsia"/>
        </w:rPr>
        <w:t>の２分の１以上を同一の大企業が所有</w:t>
      </w:r>
      <w:r w:rsidR="003A3476">
        <w:rPr>
          <w:rFonts w:hint="eastAsia"/>
        </w:rPr>
        <w:t>する等の「みなし大</w:t>
      </w:r>
      <w:r w:rsidR="003A3476">
        <w:rPr>
          <w:rFonts w:hint="eastAsia"/>
        </w:rPr>
        <w:lastRenderedPageBreak/>
        <w:t>企業」に該当する事業者は、補助対象者から除き</w:t>
      </w:r>
      <w:r w:rsidR="001D4E73" w:rsidRPr="00E028FA">
        <w:rPr>
          <w:rFonts w:hint="eastAsia"/>
        </w:rPr>
        <w:t>ます。「みなし大企業」の定義は、</w:t>
      </w:r>
      <w:r w:rsidR="00346A0E" w:rsidRPr="00E028FA">
        <w:rPr>
          <w:rFonts w:hint="eastAsia"/>
        </w:rPr>
        <w:t>「Ⅱ．参考資料－参考１</w:t>
      </w:r>
      <w:r w:rsidR="001D4E73" w:rsidRPr="00E028FA">
        <w:rPr>
          <w:rFonts w:hint="eastAsia"/>
        </w:rPr>
        <w:t>」を参照ください。</w:t>
      </w:r>
    </w:p>
    <w:p w:rsidR="002C3784" w:rsidRDefault="002C3784" w:rsidP="0048272B">
      <w:pPr>
        <w:autoSpaceDE w:val="0"/>
        <w:autoSpaceDN w:val="0"/>
        <w:snapToGrid w:val="0"/>
        <w:ind w:leftChars="100" w:left="615" w:hangingChars="200" w:hanging="410"/>
      </w:pPr>
    </w:p>
    <w:p w:rsidR="002C3784" w:rsidRPr="00FD736C" w:rsidRDefault="002C3784" w:rsidP="0048272B">
      <w:pPr>
        <w:autoSpaceDE w:val="0"/>
        <w:autoSpaceDN w:val="0"/>
        <w:snapToGrid w:val="0"/>
        <w:ind w:leftChars="100" w:left="615" w:hangingChars="200" w:hanging="410"/>
      </w:pPr>
      <w:r w:rsidRPr="00FD736C">
        <w:rPr>
          <w:rFonts w:hint="eastAsia"/>
        </w:rPr>
        <w:t>④　　フランチャイズ契約を締結して事業を行っている者でないこと</w:t>
      </w:r>
    </w:p>
    <w:p w:rsidR="006B390C" w:rsidRPr="00FD736C" w:rsidRDefault="006B390C" w:rsidP="006B390C">
      <w:pPr>
        <w:pStyle w:val="ad"/>
        <w:autoSpaceDE w:val="0"/>
        <w:autoSpaceDN w:val="0"/>
        <w:snapToGrid w:val="0"/>
        <w:ind w:leftChars="0" w:left="720"/>
      </w:pPr>
    </w:p>
    <w:p w:rsidR="0009272F" w:rsidRPr="00FD736C" w:rsidRDefault="0009272F" w:rsidP="005B4834">
      <w:pPr>
        <w:autoSpaceDE w:val="0"/>
        <w:autoSpaceDN w:val="0"/>
        <w:snapToGrid w:val="0"/>
        <w:ind w:left="615" w:hangingChars="300" w:hanging="615"/>
      </w:pPr>
      <w:r w:rsidRPr="00FD736C">
        <w:rPr>
          <w:rFonts w:hint="eastAsia"/>
        </w:rPr>
        <w:t>（</w:t>
      </w:r>
      <w:r w:rsidRPr="002B5A8C">
        <w:rPr>
          <w:rFonts w:hint="eastAsia"/>
        </w:rPr>
        <w:t>２）</w:t>
      </w:r>
      <w:r w:rsidR="002B5A8C" w:rsidRPr="00DD7C32">
        <w:rPr>
          <w:rFonts w:hint="eastAsia"/>
        </w:rPr>
        <w:t>県内の商工会・商工会議所の指導を受け「事業承継計画書（様式４）」（P21</w:t>
      </w:r>
      <w:r w:rsidR="00F95E07" w:rsidRPr="00DD7C32">
        <w:rPr>
          <w:rFonts w:hint="eastAsia"/>
        </w:rPr>
        <w:t>）を策定した者であること。なお</w:t>
      </w:r>
      <w:r w:rsidR="002B5A8C" w:rsidRPr="00DD7C32">
        <w:rPr>
          <w:rFonts w:hint="eastAsia"/>
        </w:rPr>
        <w:t>、策定の際には、事業承継ネットワークブロックコーディネーターに相談すること。（ただし、やむを得ず策定時点で相談出来なかった場合、補助金採択後に相談すること）</w:t>
      </w:r>
    </w:p>
    <w:p w:rsidR="0009272F" w:rsidRDefault="0009272F" w:rsidP="002B4C06">
      <w:pPr>
        <w:autoSpaceDE w:val="0"/>
        <w:autoSpaceDN w:val="0"/>
        <w:snapToGrid w:val="0"/>
      </w:pPr>
    </w:p>
    <w:p w:rsidR="00970786" w:rsidRDefault="00970786" w:rsidP="002B4C06">
      <w:pPr>
        <w:autoSpaceDE w:val="0"/>
        <w:autoSpaceDN w:val="0"/>
        <w:snapToGrid w:val="0"/>
      </w:pPr>
      <w:r>
        <w:rPr>
          <w:rFonts w:hint="eastAsia"/>
        </w:rPr>
        <w:t>（</w:t>
      </w:r>
      <w:r w:rsidRPr="00BE3B99">
        <w:rPr>
          <w:rFonts w:hint="eastAsia"/>
        </w:rPr>
        <w:t>３）原則、承継時に先代経営者が満60歳以上かつ後継経営者は先代経営者より若いこと</w:t>
      </w:r>
    </w:p>
    <w:p w:rsidR="00970786" w:rsidRPr="00FD736C" w:rsidRDefault="00970786" w:rsidP="002B4C06">
      <w:pPr>
        <w:autoSpaceDE w:val="0"/>
        <w:autoSpaceDN w:val="0"/>
        <w:snapToGrid w:val="0"/>
      </w:pPr>
    </w:p>
    <w:p w:rsidR="00D15563" w:rsidRPr="00FD736C" w:rsidRDefault="00970786" w:rsidP="002B4C06">
      <w:pPr>
        <w:autoSpaceDE w:val="0"/>
        <w:autoSpaceDN w:val="0"/>
        <w:snapToGrid w:val="0"/>
      </w:pPr>
      <w:r>
        <w:rPr>
          <w:rFonts w:hint="eastAsia"/>
        </w:rPr>
        <w:t>（４</w:t>
      </w:r>
      <w:r w:rsidR="005774E6" w:rsidRPr="00FD736C">
        <w:rPr>
          <w:rFonts w:hint="eastAsia"/>
        </w:rPr>
        <w:t>）</w:t>
      </w:r>
      <w:r w:rsidR="00F95E07" w:rsidRPr="00DD7C32">
        <w:rPr>
          <w:rFonts w:hint="eastAsia"/>
        </w:rPr>
        <w:t>兵庫県内</w:t>
      </w:r>
      <w:r w:rsidR="005774E6" w:rsidRPr="00DD7C32">
        <w:rPr>
          <w:rFonts w:hint="eastAsia"/>
        </w:rPr>
        <w:t>商工会</w:t>
      </w:r>
      <w:r w:rsidR="001D4E73" w:rsidRPr="00DD7C32">
        <w:rPr>
          <w:rFonts w:hint="eastAsia"/>
        </w:rPr>
        <w:t>・商工会議所</w:t>
      </w:r>
      <w:r w:rsidR="00F95E07">
        <w:rPr>
          <w:rFonts w:hint="eastAsia"/>
        </w:rPr>
        <w:t>の管轄地域内で事業を</w:t>
      </w:r>
      <w:r w:rsidR="00F95E07" w:rsidRPr="00DD7C32">
        <w:rPr>
          <w:rFonts w:hint="eastAsia"/>
        </w:rPr>
        <w:t>営む者</w:t>
      </w:r>
      <w:r w:rsidR="00F95E07">
        <w:rPr>
          <w:rFonts w:hint="eastAsia"/>
        </w:rPr>
        <w:t>であること。</w:t>
      </w:r>
    </w:p>
    <w:p w:rsidR="001D4E73" w:rsidRPr="00FD736C" w:rsidRDefault="001D4E73" w:rsidP="004B23B5">
      <w:pPr>
        <w:autoSpaceDE w:val="0"/>
        <w:autoSpaceDN w:val="0"/>
        <w:snapToGrid w:val="0"/>
        <w:ind w:firstLineChars="300" w:firstLine="615"/>
      </w:pPr>
      <w:r w:rsidRPr="00FD736C">
        <w:rPr>
          <w:rFonts w:hint="eastAsia"/>
        </w:rPr>
        <w:t>※商工会</w:t>
      </w:r>
      <w:r w:rsidR="005774E6" w:rsidRPr="00FD736C">
        <w:rPr>
          <w:rFonts w:hint="eastAsia"/>
        </w:rPr>
        <w:t>・商工会議所</w:t>
      </w:r>
      <w:r w:rsidR="00EB4768" w:rsidRPr="00FD736C">
        <w:rPr>
          <w:rFonts w:hint="eastAsia"/>
        </w:rPr>
        <w:t>の</w:t>
      </w:r>
      <w:r w:rsidRPr="00FD736C">
        <w:rPr>
          <w:rFonts w:hint="eastAsia"/>
        </w:rPr>
        <w:t>会員、非会員を問わず、応募可能です。</w:t>
      </w:r>
    </w:p>
    <w:p w:rsidR="0009272F" w:rsidRPr="00FD736C" w:rsidRDefault="0009272F" w:rsidP="0009272F">
      <w:pPr>
        <w:autoSpaceDE w:val="0"/>
        <w:autoSpaceDN w:val="0"/>
        <w:snapToGrid w:val="0"/>
      </w:pPr>
    </w:p>
    <w:p w:rsidR="0009272F" w:rsidRPr="00FD736C" w:rsidRDefault="00970786" w:rsidP="00330F1E">
      <w:pPr>
        <w:autoSpaceDE w:val="0"/>
        <w:autoSpaceDN w:val="0"/>
        <w:snapToGrid w:val="0"/>
        <w:ind w:left="615" w:hangingChars="300" w:hanging="615"/>
      </w:pPr>
      <w:r>
        <w:rPr>
          <w:rFonts w:hint="eastAsia"/>
        </w:rPr>
        <w:t>（５</w:t>
      </w:r>
      <w:r w:rsidR="0009272F" w:rsidRPr="00FD736C">
        <w:rPr>
          <w:rFonts w:hint="eastAsia"/>
        </w:rPr>
        <w:t>）</w:t>
      </w:r>
      <w:r w:rsidR="00F95E07">
        <w:rPr>
          <w:rFonts w:hint="eastAsia"/>
        </w:rPr>
        <w:t>個人（※）の場合は</w:t>
      </w:r>
      <w:r w:rsidR="00F95E07" w:rsidRPr="00DD7C32">
        <w:rPr>
          <w:rFonts w:hint="eastAsia"/>
        </w:rPr>
        <w:t>上記（４）に加え、</w:t>
      </w:r>
      <w:r w:rsidR="005C6B2F" w:rsidRPr="00FD736C">
        <w:rPr>
          <w:rFonts w:hint="eastAsia"/>
        </w:rPr>
        <w:t>原則、県内に居住する者</w:t>
      </w:r>
      <w:r w:rsidR="0071098D" w:rsidRPr="00FD736C">
        <w:rPr>
          <w:rFonts w:hint="eastAsia"/>
        </w:rPr>
        <w:t>であること</w:t>
      </w:r>
      <w:r w:rsidR="00330F1E" w:rsidRPr="00FD736C">
        <w:rPr>
          <w:rFonts w:hint="eastAsia"/>
        </w:rPr>
        <w:t>。</w:t>
      </w:r>
    </w:p>
    <w:p w:rsidR="00330F1E" w:rsidRPr="00FD736C" w:rsidRDefault="00330F1E" w:rsidP="001E0E88">
      <w:pPr>
        <w:autoSpaceDE w:val="0"/>
        <w:autoSpaceDN w:val="0"/>
        <w:snapToGrid w:val="0"/>
        <w:ind w:left="821" w:hangingChars="400" w:hanging="821"/>
      </w:pPr>
      <w:r w:rsidRPr="00FD736C">
        <w:rPr>
          <w:rFonts w:hint="eastAsia"/>
        </w:rPr>
        <w:t xml:space="preserve">　　　※外国籍の方は、「</w:t>
      </w:r>
      <w:r w:rsidR="001E0E88" w:rsidRPr="00FD736C">
        <w:rPr>
          <w:rFonts w:hint="eastAsia"/>
        </w:rPr>
        <w:t>国籍・地域」「在留期間等」「在留資格」「在留期間等の満了の日」「30条45規定区分」の項目が明記された住民票を添付してください。</w:t>
      </w:r>
    </w:p>
    <w:p w:rsidR="00330F1E" w:rsidRPr="00FD736C" w:rsidRDefault="00330F1E" w:rsidP="00330F1E">
      <w:pPr>
        <w:autoSpaceDE w:val="0"/>
        <w:autoSpaceDN w:val="0"/>
        <w:snapToGrid w:val="0"/>
        <w:ind w:left="615" w:hangingChars="300" w:hanging="615"/>
      </w:pPr>
    </w:p>
    <w:p w:rsidR="0009272F" w:rsidRPr="00FD736C" w:rsidRDefault="00970786" w:rsidP="0009272F">
      <w:pPr>
        <w:autoSpaceDE w:val="0"/>
        <w:autoSpaceDN w:val="0"/>
        <w:snapToGrid w:val="0"/>
      </w:pPr>
      <w:r>
        <w:rPr>
          <w:rFonts w:hint="eastAsia"/>
        </w:rPr>
        <w:t>（６</w:t>
      </w:r>
      <w:r w:rsidR="00330F1E" w:rsidRPr="00FD736C">
        <w:rPr>
          <w:rFonts w:hint="eastAsia"/>
        </w:rPr>
        <w:t>）補助対象者は、地域経済に貢献している又は貢献する中小企業者等であること</w:t>
      </w:r>
      <w:r w:rsidR="001E0E88" w:rsidRPr="00FD736C">
        <w:rPr>
          <w:rFonts w:hint="eastAsia"/>
        </w:rPr>
        <w:t>。</w:t>
      </w:r>
    </w:p>
    <w:p w:rsidR="0009272F" w:rsidRPr="00FD736C" w:rsidRDefault="00330F1E" w:rsidP="00330F1E">
      <w:pPr>
        <w:autoSpaceDE w:val="0"/>
        <w:autoSpaceDN w:val="0"/>
        <w:snapToGrid w:val="0"/>
        <w:ind w:left="615" w:hangingChars="300" w:hanging="615"/>
      </w:pPr>
      <w:r w:rsidRPr="00FD736C">
        <w:rPr>
          <w:rFonts w:hint="eastAsia"/>
        </w:rPr>
        <w:t xml:space="preserve">　　　地域の雇用の維持、創出や地域の強みである技術、特産品で地域を支えるなど、地域経済に貢献している中小企業者や後継者であること。</w:t>
      </w:r>
    </w:p>
    <w:p w:rsidR="002C3784" w:rsidRPr="00FD736C" w:rsidRDefault="002C3784" w:rsidP="00330F1E">
      <w:pPr>
        <w:autoSpaceDE w:val="0"/>
        <w:autoSpaceDN w:val="0"/>
        <w:snapToGrid w:val="0"/>
        <w:ind w:left="615" w:hangingChars="300" w:hanging="615"/>
      </w:pPr>
    </w:p>
    <w:p w:rsidR="002C3784" w:rsidRPr="00E6129D" w:rsidRDefault="00970786" w:rsidP="002C3784">
      <w:pPr>
        <w:suppressAutoHyphens/>
        <w:autoSpaceDE w:val="0"/>
        <w:autoSpaceDN w:val="0"/>
        <w:adjustRightInd w:val="0"/>
        <w:spacing w:line="280" w:lineRule="atLeast"/>
        <w:ind w:left="615" w:hangingChars="300" w:hanging="615"/>
        <w:jc w:val="left"/>
        <w:textAlignment w:val="baseline"/>
        <w:rPr>
          <w:rFonts w:hAnsi="ＭＳ 明朝"/>
          <w:spacing w:val="2"/>
        </w:rPr>
      </w:pPr>
      <w:r>
        <w:rPr>
          <w:rFonts w:hint="eastAsia"/>
        </w:rPr>
        <w:t>（７</w:t>
      </w:r>
      <w:r w:rsidR="002C3784" w:rsidRPr="00FD736C">
        <w:rPr>
          <w:rFonts w:hint="eastAsia"/>
        </w:rPr>
        <w:t>）</w:t>
      </w:r>
      <w:r w:rsidR="002C3784" w:rsidRPr="00FD736C">
        <w:rPr>
          <w:rFonts w:hAnsi="ＭＳ 明朝" w:hint="eastAsia"/>
          <w:spacing w:val="2"/>
        </w:rPr>
        <w:t>風俗営業等の規制及び業務の適正化に関する法律（昭和23年法律第122号）第２条に規定する風俗営業、性風俗関連特殊営業又は接客業務受託営業を営む者でないこと</w:t>
      </w:r>
    </w:p>
    <w:p w:rsidR="002C3784" w:rsidRPr="00970786" w:rsidRDefault="002C3784" w:rsidP="00330F1E">
      <w:pPr>
        <w:autoSpaceDE w:val="0"/>
        <w:autoSpaceDN w:val="0"/>
        <w:snapToGrid w:val="0"/>
        <w:ind w:left="615" w:hangingChars="300" w:hanging="615"/>
      </w:pPr>
    </w:p>
    <w:p w:rsidR="001D4E73" w:rsidRPr="00E028FA" w:rsidRDefault="00970786" w:rsidP="004B23B5">
      <w:pPr>
        <w:autoSpaceDE w:val="0"/>
        <w:autoSpaceDN w:val="0"/>
        <w:snapToGrid w:val="0"/>
        <w:ind w:left="410" w:hangingChars="200" w:hanging="410"/>
      </w:pPr>
      <w:r>
        <w:rPr>
          <w:rFonts w:hint="eastAsia"/>
        </w:rPr>
        <w:t>（８</w:t>
      </w:r>
      <w:r w:rsidR="001D4E73" w:rsidRPr="00E028FA">
        <w:rPr>
          <w:rFonts w:hint="eastAsia"/>
        </w:rPr>
        <w:t>）次の①から④に掲げる「</w:t>
      </w:r>
      <w:r w:rsidR="00076B19">
        <w:rPr>
          <w:rFonts w:hint="eastAsia"/>
        </w:rPr>
        <w:t>事業継続支援事業</w:t>
      </w:r>
      <w:r w:rsidR="001D4E73" w:rsidRPr="00E028FA">
        <w:rPr>
          <w:rFonts w:hint="eastAsia"/>
        </w:rPr>
        <w:t>補助金の交付を受ける者として不適当な者」のいずれにも該当しない者であること。</w:t>
      </w:r>
    </w:p>
    <w:p w:rsidR="001D4E73" w:rsidRPr="00E028FA" w:rsidRDefault="001D4E73" w:rsidP="004B23B5">
      <w:pPr>
        <w:autoSpaceDE w:val="0"/>
        <w:autoSpaceDN w:val="0"/>
        <w:snapToGrid w:val="0"/>
        <w:ind w:leftChars="200" w:left="615" w:hangingChars="100" w:hanging="205"/>
      </w:pPr>
      <w:r w:rsidRPr="00E028FA">
        <w:rPr>
          <w:rFonts w:hint="eastAsia"/>
        </w:rPr>
        <w:t>①</w:t>
      </w:r>
      <w:r w:rsidR="003979ED" w:rsidRPr="00E028FA">
        <w:rPr>
          <w:rFonts w:hint="eastAsia"/>
        </w:rPr>
        <w:t xml:space="preserve">　</w:t>
      </w:r>
      <w:r w:rsidRPr="00E028FA">
        <w:rPr>
          <w:rFonts w:hint="eastAsia"/>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rsidR="001D4E73" w:rsidRPr="00E028FA" w:rsidRDefault="001D4E73" w:rsidP="004B23B5">
      <w:pPr>
        <w:autoSpaceDE w:val="0"/>
        <w:autoSpaceDN w:val="0"/>
        <w:snapToGrid w:val="0"/>
        <w:ind w:leftChars="200" w:left="615" w:hangingChars="100" w:hanging="205"/>
      </w:pPr>
      <w:r w:rsidRPr="00E028FA">
        <w:rPr>
          <w:rFonts w:hint="eastAsia"/>
        </w:rPr>
        <w:t>②</w:t>
      </w:r>
      <w:r w:rsidR="003979ED" w:rsidRPr="00E028FA">
        <w:rPr>
          <w:rFonts w:hint="eastAsia"/>
        </w:rPr>
        <w:t xml:space="preserve">　</w:t>
      </w:r>
      <w:r w:rsidRPr="00E028FA">
        <w:rPr>
          <w:rFonts w:hint="eastAsia"/>
        </w:rPr>
        <w:t>役員等が、自己、自社もしくは第三者の不正の利益を図る目的または第三者に損害を加える目的をもって、暴力団または暴力団員を利用するなどしているとき</w:t>
      </w:r>
    </w:p>
    <w:p w:rsidR="001D4E73" w:rsidRPr="00E028FA" w:rsidRDefault="001D4E73" w:rsidP="004B23B5">
      <w:pPr>
        <w:autoSpaceDE w:val="0"/>
        <w:autoSpaceDN w:val="0"/>
        <w:snapToGrid w:val="0"/>
        <w:ind w:leftChars="200" w:left="615" w:hangingChars="100" w:hanging="205"/>
      </w:pPr>
      <w:r w:rsidRPr="00E028FA">
        <w:rPr>
          <w:rFonts w:hint="eastAsia"/>
        </w:rPr>
        <w:t>③</w:t>
      </w:r>
      <w:r w:rsidR="003979ED" w:rsidRPr="00E028FA">
        <w:rPr>
          <w:rFonts w:hint="eastAsia"/>
        </w:rPr>
        <w:t xml:space="preserve">　</w:t>
      </w:r>
      <w:r w:rsidRPr="00E028FA">
        <w:rPr>
          <w:rFonts w:hint="eastAsia"/>
        </w:rPr>
        <w:t>役員等が、暴力団または暴力団員に対して、資金等を供給し、または便宜を供与するなど直接的あるいは積極的に暴力団の維持、運営に協力し、もしくは関与しているとき</w:t>
      </w:r>
    </w:p>
    <w:p w:rsidR="001D4E73" w:rsidRPr="00E028FA" w:rsidRDefault="001D4E73" w:rsidP="004B23B5">
      <w:pPr>
        <w:autoSpaceDE w:val="0"/>
        <w:autoSpaceDN w:val="0"/>
        <w:snapToGrid w:val="0"/>
        <w:ind w:leftChars="200" w:left="615" w:hangingChars="100" w:hanging="205"/>
      </w:pPr>
      <w:r w:rsidRPr="00E028FA">
        <w:rPr>
          <w:rFonts w:hint="eastAsia"/>
        </w:rPr>
        <w:t>④</w:t>
      </w:r>
      <w:r w:rsidR="003979ED" w:rsidRPr="00E028FA">
        <w:rPr>
          <w:rFonts w:hint="eastAsia"/>
        </w:rPr>
        <w:t xml:space="preserve">　</w:t>
      </w:r>
      <w:r w:rsidRPr="00E028FA">
        <w:rPr>
          <w:rFonts w:hint="eastAsia"/>
        </w:rPr>
        <w:t>役員等が、暴力団または暴力団員であることを知りながら、これと社会的に非難されるべき関係を有しているとき</w:t>
      </w:r>
    </w:p>
    <w:p w:rsidR="001D4E73" w:rsidRDefault="001D4E73" w:rsidP="004B18F3">
      <w:pPr>
        <w:autoSpaceDE w:val="0"/>
        <w:autoSpaceDN w:val="0"/>
        <w:snapToGrid w:val="0"/>
        <w:spacing w:line="160" w:lineRule="exact"/>
      </w:pPr>
    </w:p>
    <w:p w:rsidR="008A0005" w:rsidRPr="00E028FA" w:rsidRDefault="008A0005" w:rsidP="004B18F3">
      <w:pPr>
        <w:autoSpaceDE w:val="0"/>
        <w:autoSpaceDN w:val="0"/>
        <w:snapToGrid w:val="0"/>
        <w:spacing w:line="160" w:lineRule="exact"/>
      </w:pPr>
    </w:p>
    <w:p w:rsidR="00943CF0" w:rsidRPr="00E028FA" w:rsidRDefault="00943CF0"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３　補助対象事業</w:t>
      </w:r>
    </w:p>
    <w:p w:rsidR="00AC65D4" w:rsidRPr="00E028FA" w:rsidRDefault="005536E4" w:rsidP="00DA1F15">
      <w:pPr>
        <w:autoSpaceDE w:val="0"/>
        <w:autoSpaceDN w:val="0"/>
        <w:snapToGrid w:val="0"/>
        <w:ind w:firstLineChars="100" w:firstLine="205"/>
      </w:pPr>
      <w:r>
        <w:rPr>
          <w:rFonts w:hint="eastAsia"/>
        </w:rPr>
        <w:t>補助対象となる事業は、次の（１）、</w:t>
      </w:r>
      <w:r w:rsidR="00D15563">
        <w:rPr>
          <w:rFonts w:hint="eastAsia"/>
        </w:rPr>
        <w:t>（</w:t>
      </w:r>
      <w:r>
        <w:rPr>
          <w:rFonts w:hint="eastAsia"/>
        </w:rPr>
        <w:t>２</w:t>
      </w:r>
      <w:r w:rsidR="001D4E73" w:rsidRPr="00E028FA">
        <w:rPr>
          <w:rFonts w:hint="eastAsia"/>
        </w:rPr>
        <w:t>）に掲げる要件をいずれも満たす事業であることとします。</w:t>
      </w:r>
    </w:p>
    <w:p w:rsidR="00F90312" w:rsidRPr="00AC65D4" w:rsidRDefault="00F90312" w:rsidP="00F90312">
      <w:pPr>
        <w:pStyle w:val="ad"/>
        <w:numPr>
          <w:ilvl w:val="0"/>
          <w:numId w:val="8"/>
        </w:numPr>
        <w:autoSpaceDE w:val="0"/>
        <w:autoSpaceDN w:val="0"/>
        <w:snapToGrid w:val="0"/>
        <w:ind w:leftChars="0"/>
        <w:rPr>
          <w:rFonts w:asciiTheme="majorEastAsia" w:eastAsiaTheme="majorEastAsia" w:hAnsiTheme="majorEastAsia"/>
        </w:rPr>
      </w:pPr>
      <w:r w:rsidRPr="00F90312">
        <w:rPr>
          <w:rFonts w:asciiTheme="majorEastAsia" w:eastAsiaTheme="majorEastAsia" w:hAnsiTheme="majorEastAsia" w:hint="eastAsia"/>
        </w:rPr>
        <w:t>事業承継における以下の形態が原則として対象となります。</w:t>
      </w:r>
    </w:p>
    <w:tbl>
      <w:tblPr>
        <w:tblStyle w:val="a7"/>
        <w:tblW w:w="0" w:type="auto"/>
        <w:tblInd w:w="250" w:type="dxa"/>
        <w:tblLook w:val="04A0" w:firstRow="1" w:lastRow="0" w:firstColumn="1" w:lastColumn="0" w:noHBand="0" w:noVBand="1"/>
      </w:tblPr>
      <w:tblGrid>
        <w:gridCol w:w="420"/>
        <w:gridCol w:w="4982"/>
        <w:gridCol w:w="1529"/>
        <w:gridCol w:w="2451"/>
      </w:tblGrid>
      <w:tr w:rsidR="00F90312" w:rsidTr="00AC65D4">
        <w:tc>
          <w:tcPr>
            <w:tcW w:w="5528" w:type="dxa"/>
            <w:gridSpan w:val="2"/>
          </w:tcPr>
          <w:p w:rsidR="00F90312" w:rsidRDefault="00AC65D4" w:rsidP="00AC65D4">
            <w:pPr>
              <w:autoSpaceDE w:val="0"/>
              <w:autoSpaceDN w:val="0"/>
              <w:snapToGrid w:val="0"/>
              <w:jc w:val="center"/>
            </w:pPr>
            <w:r>
              <w:rPr>
                <w:rFonts w:hint="eastAsia"/>
              </w:rPr>
              <w:t>形</w:t>
            </w:r>
            <w:r w:rsidR="001C0652">
              <w:rPr>
                <w:rFonts w:hint="eastAsia"/>
              </w:rPr>
              <w:t xml:space="preserve">　</w:t>
            </w:r>
            <w:r>
              <w:rPr>
                <w:rFonts w:hint="eastAsia"/>
              </w:rPr>
              <w:t>態</w:t>
            </w:r>
          </w:p>
        </w:tc>
        <w:tc>
          <w:tcPr>
            <w:tcW w:w="1560" w:type="dxa"/>
          </w:tcPr>
          <w:p w:rsidR="00F90312" w:rsidRDefault="00AC65D4" w:rsidP="00AC65D4">
            <w:pPr>
              <w:autoSpaceDE w:val="0"/>
              <w:autoSpaceDN w:val="0"/>
              <w:snapToGrid w:val="0"/>
              <w:jc w:val="center"/>
            </w:pPr>
            <w:r>
              <w:rPr>
                <w:rFonts w:hint="eastAsia"/>
              </w:rPr>
              <w:t>被承継者</w:t>
            </w:r>
          </w:p>
        </w:tc>
        <w:tc>
          <w:tcPr>
            <w:tcW w:w="2502" w:type="dxa"/>
          </w:tcPr>
          <w:p w:rsidR="00F90312" w:rsidRDefault="00AC65D4" w:rsidP="00AC65D4">
            <w:pPr>
              <w:autoSpaceDE w:val="0"/>
              <w:autoSpaceDN w:val="0"/>
              <w:snapToGrid w:val="0"/>
              <w:jc w:val="center"/>
            </w:pPr>
            <w:r>
              <w:rPr>
                <w:rFonts w:hint="eastAsia"/>
              </w:rPr>
              <w:t>承継者</w:t>
            </w:r>
          </w:p>
        </w:tc>
      </w:tr>
      <w:tr w:rsidR="00F90312" w:rsidTr="00AC65D4">
        <w:tc>
          <w:tcPr>
            <w:tcW w:w="425" w:type="dxa"/>
          </w:tcPr>
          <w:p w:rsidR="00F90312" w:rsidRDefault="00F90312" w:rsidP="00F90312">
            <w:pPr>
              <w:pStyle w:val="ad"/>
              <w:numPr>
                <w:ilvl w:val="0"/>
                <w:numId w:val="9"/>
              </w:numPr>
              <w:autoSpaceDE w:val="0"/>
              <w:autoSpaceDN w:val="0"/>
              <w:snapToGrid w:val="0"/>
              <w:ind w:leftChars="0"/>
            </w:pPr>
          </w:p>
        </w:tc>
        <w:tc>
          <w:tcPr>
            <w:tcW w:w="5103" w:type="dxa"/>
          </w:tcPr>
          <w:p w:rsidR="00F90312" w:rsidRDefault="00F90312" w:rsidP="00F90312">
            <w:pPr>
              <w:autoSpaceDE w:val="0"/>
              <w:autoSpaceDN w:val="0"/>
              <w:snapToGrid w:val="0"/>
            </w:pPr>
            <w:r>
              <w:rPr>
                <w:rFonts w:hint="eastAsia"/>
              </w:rPr>
              <w:t>法人における退任、就任をともなう</w:t>
            </w:r>
            <w:r w:rsidR="00AC65D4">
              <w:rPr>
                <w:rFonts w:hint="eastAsia"/>
              </w:rPr>
              <w:t>代表者交代による事業の承継</w:t>
            </w:r>
          </w:p>
        </w:tc>
        <w:tc>
          <w:tcPr>
            <w:tcW w:w="1560" w:type="dxa"/>
          </w:tcPr>
          <w:p w:rsidR="00F90312" w:rsidRDefault="00AC65D4" w:rsidP="00AC65D4">
            <w:pPr>
              <w:autoSpaceDE w:val="0"/>
              <w:autoSpaceDN w:val="0"/>
              <w:snapToGrid w:val="0"/>
              <w:jc w:val="center"/>
            </w:pPr>
            <w:r>
              <w:rPr>
                <w:rFonts w:hint="eastAsia"/>
              </w:rPr>
              <w:t>法人</w:t>
            </w:r>
          </w:p>
        </w:tc>
        <w:tc>
          <w:tcPr>
            <w:tcW w:w="2502" w:type="dxa"/>
          </w:tcPr>
          <w:p w:rsidR="00F90312" w:rsidRDefault="00F90312" w:rsidP="00AC65D4">
            <w:pPr>
              <w:autoSpaceDE w:val="0"/>
              <w:autoSpaceDN w:val="0"/>
              <w:snapToGrid w:val="0"/>
              <w:jc w:val="center"/>
            </w:pPr>
            <w:r>
              <w:rPr>
                <w:rFonts w:hint="eastAsia"/>
              </w:rPr>
              <w:t xml:space="preserve">被承継者と同一法人　</w:t>
            </w:r>
          </w:p>
        </w:tc>
      </w:tr>
      <w:tr w:rsidR="00CD7B10" w:rsidTr="00AC65D4">
        <w:tc>
          <w:tcPr>
            <w:tcW w:w="425" w:type="dxa"/>
          </w:tcPr>
          <w:p w:rsidR="00CD7B10" w:rsidRDefault="00CD7B10" w:rsidP="00F90312">
            <w:pPr>
              <w:pStyle w:val="ad"/>
              <w:numPr>
                <w:ilvl w:val="0"/>
                <w:numId w:val="9"/>
              </w:numPr>
              <w:autoSpaceDE w:val="0"/>
              <w:autoSpaceDN w:val="0"/>
              <w:snapToGrid w:val="0"/>
              <w:ind w:leftChars="0"/>
            </w:pPr>
          </w:p>
        </w:tc>
        <w:tc>
          <w:tcPr>
            <w:tcW w:w="5103" w:type="dxa"/>
          </w:tcPr>
          <w:p w:rsidR="00CD7B10" w:rsidRDefault="00CD7B10" w:rsidP="00F90312">
            <w:pPr>
              <w:autoSpaceDE w:val="0"/>
              <w:autoSpaceDN w:val="0"/>
              <w:snapToGrid w:val="0"/>
            </w:pPr>
            <w:r>
              <w:rPr>
                <w:rFonts w:hint="eastAsia"/>
              </w:rPr>
              <w:t>法人から別法人による株式買取等による事業の承継</w:t>
            </w:r>
          </w:p>
        </w:tc>
        <w:tc>
          <w:tcPr>
            <w:tcW w:w="1560" w:type="dxa"/>
          </w:tcPr>
          <w:p w:rsidR="00CD7B10" w:rsidRPr="00CD7B10" w:rsidRDefault="00CD7B10" w:rsidP="00AC65D4">
            <w:pPr>
              <w:autoSpaceDE w:val="0"/>
              <w:autoSpaceDN w:val="0"/>
              <w:snapToGrid w:val="0"/>
              <w:jc w:val="center"/>
            </w:pPr>
            <w:r>
              <w:rPr>
                <w:rFonts w:hint="eastAsia"/>
              </w:rPr>
              <w:t>法人</w:t>
            </w:r>
          </w:p>
        </w:tc>
        <w:tc>
          <w:tcPr>
            <w:tcW w:w="2502" w:type="dxa"/>
          </w:tcPr>
          <w:p w:rsidR="00CD7B10" w:rsidRDefault="00CD7B10" w:rsidP="00AC65D4">
            <w:pPr>
              <w:autoSpaceDE w:val="0"/>
              <w:autoSpaceDN w:val="0"/>
              <w:snapToGrid w:val="0"/>
              <w:jc w:val="center"/>
            </w:pPr>
            <w:r>
              <w:rPr>
                <w:rFonts w:hint="eastAsia"/>
              </w:rPr>
              <w:t>被承継者と別法人</w:t>
            </w:r>
          </w:p>
        </w:tc>
      </w:tr>
      <w:tr w:rsidR="002318F3" w:rsidTr="00AC65D4">
        <w:tc>
          <w:tcPr>
            <w:tcW w:w="425" w:type="dxa"/>
          </w:tcPr>
          <w:p w:rsidR="002318F3" w:rsidRDefault="002318F3" w:rsidP="00F90312">
            <w:pPr>
              <w:pStyle w:val="ad"/>
              <w:numPr>
                <w:ilvl w:val="0"/>
                <w:numId w:val="9"/>
              </w:numPr>
              <w:autoSpaceDE w:val="0"/>
              <w:autoSpaceDN w:val="0"/>
              <w:snapToGrid w:val="0"/>
              <w:ind w:leftChars="0"/>
            </w:pPr>
          </w:p>
        </w:tc>
        <w:tc>
          <w:tcPr>
            <w:tcW w:w="5103" w:type="dxa"/>
          </w:tcPr>
          <w:p w:rsidR="002318F3" w:rsidRDefault="002318F3" w:rsidP="00F90312">
            <w:pPr>
              <w:autoSpaceDE w:val="0"/>
              <w:autoSpaceDN w:val="0"/>
              <w:snapToGrid w:val="0"/>
            </w:pPr>
            <w:r>
              <w:rPr>
                <w:rFonts w:hint="eastAsia"/>
              </w:rPr>
              <w:t>個人事業主から法人への事業譲渡（買取含む）による承継</w:t>
            </w:r>
          </w:p>
        </w:tc>
        <w:tc>
          <w:tcPr>
            <w:tcW w:w="1560" w:type="dxa"/>
          </w:tcPr>
          <w:p w:rsidR="002318F3" w:rsidRDefault="002318F3" w:rsidP="00AC65D4">
            <w:pPr>
              <w:autoSpaceDE w:val="0"/>
              <w:autoSpaceDN w:val="0"/>
              <w:snapToGrid w:val="0"/>
              <w:jc w:val="center"/>
            </w:pPr>
            <w:r>
              <w:rPr>
                <w:rFonts w:hint="eastAsia"/>
              </w:rPr>
              <w:t>個人事業主</w:t>
            </w:r>
          </w:p>
        </w:tc>
        <w:tc>
          <w:tcPr>
            <w:tcW w:w="2502" w:type="dxa"/>
          </w:tcPr>
          <w:p w:rsidR="002318F3" w:rsidRDefault="002318F3" w:rsidP="00AC65D4">
            <w:pPr>
              <w:autoSpaceDE w:val="0"/>
              <w:autoSpaceDN w:val="0"/>
              <w:snapToGrid w:val="0"/>
              <w:jc w:val="center"/>
            </w:pPr>
            <w:r>
              <w:rPr>
                <w:rFonts w:hint="eastAsia"/>
              </w:rPr>
              <w:t>事業譲受（買取）した法人</w:t>
            </w:r>
          </w:p>
        </w:tc>
      </w:tr>
      <w:tr w:rsidR="00F90312" w:rsidTr="00AC65D4">
        <w:tc>
          <w:tcPr>
            <w:tcW w:w="425" w:type="dxa"/>
          </w:tcPr>
          <w:p w:rsidR="00F90312" w:rsidRDefault="00F90312" w:rsidP="00F90312">
            <w:pPr>
              <w:pStyle w:val="ad"/>
              <w:numPr>
                <w:ilvl w:val="0"/>
                <w:numId w:val="9"/>
              </w:numPr>
              <w:autoSpaceDE w:val="0"/>
              <w:autoSpaceDN w:val="0"/>
              <w:snapToGrid w:val="0"/>
              <w:ind w:leftChars="0"/>
            </w:pPr>
          </w:p>
        </w:tc>
        <w:tc>
          <w:tcPr>
            <w:tcW w:w="5103" w:type="dxa"/>
          </w:tcPr>
          <w:p w:rsidR="00F90312" w:rsidRDefault="00AC65D4" w:rsidP="00F90312">
            <w:pPr>
              <w:autoSpaceDE w:val="0"/>
              <w:autoSpaceDN w:val="0"/>
              <w:snapToGrid w:val="0"/>
            </w:pPr>
            <w:r>
              <w:rPr>
                <w:rFonts w:hint="eastAsia"/>
              </w:rPr>
              <w:t>個人事業</w:t>
            </w:r>
            <w:r w:rsidR="002318F3">
              <w:rPr>
                <w:rFonts w:hint="eastAsia"/>
              </w:rPr>
              <w:t>主</w:t>
            </w:r>
            <w:r>
              <w:rPr>
                <w:rFonts w:hint="eastAsia"/>
              </w:rPr>
              <w:t>における廃業、開業をともなう事業譲渡による承継</w:t>
            </w:r>
          </w:p>
        </w:tc>
        <w:tc>
          <w:tcPr>
            <w:tcW w:w="1560" w:type="dxa"/>
          </w:tcPr>
          <w:p w:rsidR="00F90312" w:rsidRDefault="00F90312" w:rsidP="00AC65D4">
            <w:pPr>
              <w:autoSpaceDE w:val="0"/>
              <w:autoSpaceDN w:val="0"/>
              <w:snapToGrid w:val="0"/>
              <w:jc w:val="center"/>
            </w:pPr>
            <w:r>
              <w:rPr>
                <w:rFonts w:hint="eastAsia"/>
              </w:rPr>
              <w:t>個人事業主</w:t>
            </w:r>
          </w:p>
        </w:tc>
        <w:tc>
          <w:tcPr>
            <w:tcW w:w="2502" w:type="dxa"/>
          </w:tcPr>
          <w:p w:rsidR="00F90312" w:rsidRDefault="00AC65D4" w:rsidP="00AC65D4">
            <w:pPr>
              <w:autoSpaceDE w:val="0"/>
              <w:autoSpaceDN w:val="0"/>
              <w:snapToGrid w:val="0"/>
              <w:jc w:val="center"/>
            </w:pPr>
            <w:r>
              <w:rPr>
                <w:rFonts w:hint="eastAsia"/>
              </w:rPr>
              <w:t xml:space="preserve">個人事業主　</w:t>
            </w:r>
          </w:p>
        </w:tc>
      </w:tr>
      <w:tr w:rsidR="00F90312" w:rsidTr="00AC65D4">
        <w:tc>
          <w:tcPr>
            <w:tcW w:w="425" w:type="dxa"/>
          </w:tcPr>
          <w:p w:rsidR="00F90312" w:rsidRDefault="00F90312" w:rsidP="00F90312">
            <w:pPr>
              <w:pStyle w:val="ad"/>
              <w:numPr>
                <w:ilvl w:val="0"/>
                <w:numId w:val="9"/>
              </w:numPr>
              <w:autoSpaceDE w:val="0"/>
              <w:autoSpaceDN w:val="0"/>
              <w:snapToGrid w:val="0"/>
              <w:ind w:leftChars="0"/>
            </w:pPr>
          </w:p>
        </w:tc>
        <w:tc>
          <w:tcPr>
            <w:tcW w:w="5103" w:type="dxa"/>
          </w:tcPr>
          <w:p w:rsidR="00F90312" w:rsidRDefault="00D15563" w:rsidP="00F90312">
            <w:pPr>
              <w:autoSpaceDE w:val="0"/>
              <w:autoSpaceDN w:val="0"/>
              <w:snapToGrid w:val="0"/>
            </w:pPr>
            <w:r>
              <w:rPr>
                <w:rFonts w:hint="eastAsia"/>
              </w:rPr>
              <w:t>法人から事業譲渡を受け個人事業を開業する承継</w:t>
            </w:r>
          </w:p>
        </w:tc>
        <w:tc>
          <w:tcPr>
            <w:tcW w:w="1560" w:type="dxa"/>
          </w:tcPr>
          <w:p w:rsidR="00F90312" w:rsidRDefault="00AC65D4" w:rsidP="00AC65D4">
            <w:pPr>
              <w:autoSpaceDE w:val="0"/>
              <w:autoSpaceDN w:val="0"/>
              <w:snapToGrid w:val="0"/>
              <w:jc w:val="center"/>
            </w:pPr>
            <w:r>
              <w:rPr>
                <w:rFonts w:hint="eastAsia"/>
              </w:rPr>
              <w:t>法人</w:t>
            </w:r>
          </w:p>
        </w:tc>
        <w:tc>
          <w:tcPr>
            <w:tcW w:w="2502" w:type="dxa"/>
          </w:tcPr>
          <w:p w:rsidR="00F90312" w:rsidRDefault="00AC65D4" w:rsidP="00AC65D4">
            <w:pPr>
              <w:autoSpaceDE w:val="0"/>
              <w:autoSpaceDN w:val="0"/>
              <w:snapToGrid w:val="0"/>
              <w:jc w:val="center"/>
            </w:pPr>
            <w:r>
              <w:rPr>
                <w:rFonts w:hint="eastAsia"/>
              </w:rPr>
              <w:t xml:space="preserve">個人事業主　</w:t>
            </w:r>
          </w:p>
        </w:tc>
      </w:tr>
    </w:tbl>
    <w:p w:rsidR="0071098D" w:rsidRPr="00E028FA" w:rsidRDefault="0071098D" w:rsidP="00762399">
      <w:pPr>
        <w:autoSpaceDE w:val="0"/>
        <w:autoSpaceDN w:val="0"/>
        <w:snapToGrid w:val="0"/>
        <w:spacing w:line="160" w:lineRule="exact"/>
        <w:rPr>
          <w:rFonts w:ascii="ＭＳ ゴシック" w:eastAsia="ＭＳ ゴシック" w:hAnsi="ＭＳ ゴシック"/>
        </w:rPr>
      </w:pPr>
    </w:p>
    <w:p w:rsidR="00943CF0" w:rsidRPr="00E028FA" w:rsidRDefault="0009272F" w:rsidP="005536E4">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（２）以下のいずれにも合致しないこと</w:t>
      </w:r>
      <w:r w:rsidR="00943CF0" w:rsidRPr="00E028FA">
        <w:rPr>
          <w:rFonts w:ascii="ＭＳ ゴシック" w:eastAsia="ＭＳ ゴシック" w:hAnsi="ＭＳ ゴシック" w:hint="eastAsia"/>
        </w:rPr>
        <w:t>。</w:t>
      </w:r>
    </w:p>
    <w:p w:rsidR="00943CF0" w:rsidRDefault="0009272F" w:rsidP="004B23B5">
      <w:pPr>
        <w:autoSpaceDE w:val="0"/>
        <w:autoSpaceDN w:val="0"/>
        <w:snapToGrid w:val="0"/>
        <w:ind w:leftChars="300" w:left="820" w:hangingChars="100" w:hanging="205"/>
      </w:pPr>
      <w:r>
        <w:rPr>
          <w:rFonts w:hint="eastAsia"/>
        </w:rPr>
        <w:t>①　公序良俗に問題のある事業</w:t>
      </w:r>
    </w:p>
    <w:p w:rsidR="0009272F" w:rsidRDefault="0009272F" w:rsidP="004B23B5">
      <w:pPr>
        <w:autoSpaceDE w:val="0"/>
        <w:autoSpaceDN w:val="0"/>
        <w:snapToGrid w:val="0"/>
        <w:ind w:leftChars="300" w:left="820" w:hangingChars="100" w:hanging="205"/>
      </w:pPr>
      <w:r>
        <w:rPr>
          <w:rFonts w:hint="eastAsia"/>
        </w:rPr>
        <w:t xml:space="preserve">②　</w:t>
      </w:r>
      <w:r w:rsidR="00C60DE1">
        <w:rPr>
          <w:rFonts w:hint="eastAsia"/>
        </w:rPr>
        <w:t>公的な資金の使途として、社会通念上、不適切であると判断される事業</w:t>
      </w:r>
    </w:p>
    <w:p w:rsidR="00E66F83" w:rsidRDefault="00E66F83" w:rsidP="004B23B5">
      <w:pPr>
        <w:autoSpaceDE w:val="0"/>
        <w:autoSpaceDN w:val="0"/>
        <w:snapToGrid w:val="0"/>
        <w:ind w:leftChars="300" w:left="820" w:hangingChars="100" w:hanging="205"/>
      </w:pPr>
      <w:r>
        <w:rPr>
          <w:rFonts w:hint="eastAsia"/>
        </w:rPr>
        <w:t xml:space="preserve">③　</w:t>
      </w:r>
      <w:r w:rsidR="00725927">
        <w:rPr>
          <w:rFonts w:hint="eastAsia"/>
        </w:rPr>
        <w:t>同一の内容について、県をはじめとする地方公共団体や国（独立行政法人等を含む）が助成する他の制度（補助金、委託費等）と重複する事業</w:t>
      </w:r>
    </w:p>
    <w:p w:rsidR="00573B24" w:rsidRDefault="00CD7B10" w:rsidP="006F705C">
      <w:pPr>
        <w:pStyle w:val="ad"/>
        <w:autoSpaceDE w:val="0"/>
        <w:autoSpaceDN w:val="0"/>
        <w:snapToGrid w:val="0"/>
        <w:ind w:leftChars="-7" w:left="-14" w:firstLineChars="300" w:firstLine="615"/>
      </w:pPr>
      <w:r>
        <w:rPr>
          <w:rFonts w:hint="eastAsia"/>
        </w:rPr>
        <w:t>④</w:t>
      </w:r>
      <w:r w:rsidR="00E20877">
        <w:rPr>
          <w:rFonts w:hint="eastAsia"/>
        </w:rPr>
        <w:t xml:space="preserve">　国税又は地方税の滞納があるもの</w:t>
      </w:r>
    </w:p>
    <w:p w:rsidR="002C3784" w:rsidRPr="002318F3" w:rsidRDefault="002C3784" w:rsidP="002318F3">
      <w:pPr>
        <w:pStyle w:val="ad"/>
        <w:autoSpaceDE w:val="0"/>
        <w:autoSpaceDN w:val="0"/>
        <w:snapToGrid w:val="0"/>
        <w:ind w:leftChars="0" w:left="567"/>
      </w:pPr>
    </w:p>
    <w:p w:rsidR="007603A4" w:rsidRPr="00E028FA" w:rsidRDefault="007603A4"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４　補助対象経費</w:t>
      </w:r>
    </w:p>
    <w:p w:rsidR="00943CF0" w:rsidRPr="00E028FA" w:rsidRDefault="00943CF0" w:rsidP="005536E4">
      <w:pPr>
        <w:autoSpaceDE w:val="0"/>
        <w:autoSpaceDN w:val="0"/>
        <w:snapToGrid w:val="0"/>
        <w:ind w:left="410" w:hangingChars="200" w:hanging="410"/>
        <w:rPr>
          <w:rFonts w:ascii="ＭＳ ゴシック" w:eastAsia="ＭＳ ゴシック" w:hAnsi="ＭＳ ゴシック"/>
        </w:rPr>
      </w:pPr>
      <w:r w:rsidRPr="00E028FA">
        <w:rPr>
          <w:rFonts w:hint="eastAsia"/>
        </w:rPr>
        <w:t>（１）補助対象となる経費は、</w:t>
      </w:r>
      <w:r w:rsidR="003A3476">
        <w:rPr>
          <w:rFonts w:hint="eastAsia"/>
        </w:rPr>
        <w:t>事業承継時</w:t>
      </w:r>
      <w:r w:rsidR="005536E4">
        <w:rPr>
          <w:rFonts w:hint="eastAsia"/>
        </w:rPr>
        <w:t>に必要となる経費のうち、</w:t>
      </w:r>
      <w:r w:rsidRPr="00E028FA">
        <w:rPr>
          <w:rFonts w:hint="eastAsia"/>
        </w:rPr>
        <w:t>次の①～③の条件をすべて満たすものとなります。</w:t>
      </w:r>
    </w:p>
    <w:p w:rsidR="00943CF0" w:rsidRPr="00E028FA" w:rsidRDefault="00943CF0" w:rsidP="008A0005">
      <w:pPr>
        <w:autoSpaceDE w:val="0"/>
        <w:autoSpaceDN w:val="0"/>
        <w:snapToGrid w:val="0"/>
        <w:ind w:leftChars="100" w:left="205" w:firstLineChars="150" w:firstLine="308"/>
      </w:pPr>
      <w:r w:rsidRPr="00E028FA">
        <w:rPr>
          <w:rFonts w:hint="eastAsia"/>
        </w:rPr>
        <w:t>①</w:t>
      </w:r>
      <w:r w:rsidR="00DD7C32">
        <w:rPr>
          <w:rFonts w:hint="eastAsia"/>
        </w:rPr>
        <w:t xml:space="preserve">　</w:t>
      </w:r>
      <w:r w:rsidRPr="00E028FA">
        <w:rPr>
          <w:rFonts w:hint="eastAsia"/>
        </w:rPr>
        <w:t>使用目的が本事業の遂行に必要なものと明確に特定できる経費</w:t>
      </w:r>
    </w:p>
    <w:p w:rsidR="008A0005" w:rsidRPr="008A0005" w:rsidRDefault="00943CF0" w:rsidP="008A0005">
      <w:pPr>
        <w:autoSpaceDE w:val="0"/>
        <w:autoSpaceDN w:val="0"/>
        <w:snapToGrid w:val="0"/>
        <w:ind w:leftChars="250" w:left="718" w:hangingChars="100" w:hanging="205"/>
      </w:pPr>
      <w:r w:rsidRPr="00E028FA">
        <w:rPr>
          <w:rFonts w:hint="eastAsia"/>
        </w:rPr>
        <w:t>②</w:t>
      </w:r>
      <w:r w:rsidR="00DD7C32">
        <w:rPr>
          <w:rFonts w:hint="eastAsia"/>
        </w:rPr>
        <w:t xml:space="preserve">　</w:t>
      </w:r>
      <w:r w:rsidR="00291861" w:rsidRPr="002C3784">
        <w:rPr>
          <w:rFonts w:hint="eastAsia"/>
        </w:rPr>
        <w:t>補助金交付決定</w:t>
      </w:r>
      <w:r w:rsidR="00D10ACD" w:rsidRPr="002C3784">
        <w:rPr>
          <w:rFonts w:hint="eastAsia"/>
        </w:rPr>
        <w:t>以降</w:t>
      </w:r>
      <w:r w:rsidR="00673C49" w:rsidRPr="002C3784">
        <w:rPr>
          <w:rFonts w:hint="eastAsia"/>
        </w:rPr>
        <w:t>に発生し</w:t>
      </w:r>
      <w:r w:rsidR="00E20877">
        <w:rPr>
          <w:rFonts w:hint="eastAsia"/>
        </w:rPr>
        <w:t>、</w:t>
      </w:r>
      <w:r w:rsidR="00D10ACD">
        <w:rPr>
          <w:rFonts w:hint="eastAsia"/>
        </w:rPr>
        <w:t>物品引渡しや支払が完了する</w:t>
      </w:r>
      <w:r w:rsidRPr="00E028FA">
        <w:rPr>
          <w:rFonts w:hint="eastAsia"/>
        </w:rPr>
        <w:t>経費</w:t>
      </w:r>
      <w:r w:rsidR="00D10ACD">
        <w:rPr>
          <w:rFonts w:hint="eastAsia"/>
        </w:rPr>
        <w:t>（申請書に記載の経費に限る）</w:t>
      </w:r>
      <w:r w:rsidR="00436510">
        <w:rPr>
          <w:rFonts w:hint="eastAsia"/>
        </w:rPr>
        <w:t>で、補助対象期間中</w:t>
      </w:r>
      <w:r w:rsidR="00DD7C32">
        <w:rPr>
          <w:rFonts w:hint="eastAsia"/>
        </w:rPr>
        <w:t>(</w:t>
      </w:r>
      <w:r w:rsidR="00E14DC0" w:rsidRPr="00DD7C32">
        <w:rPr>
          <w:rFonts w:hint="eastAsia"/>
        </w:rPr>
        <w:t>令和２</w:t>
      </w:r>
      <w:r w:rsidR="00436510">
        <w:rPr>
          <w:rFonts w:hint="eastAsia"/>
        </w:rPr>
        <w:t>年３月</w:t>
      </w:r>
      <w:r w:rsidR="00FD736C">
        <w:rPr>
          <w:rFonts w:hint="eastAsia"/>
        </w:rPr>
        <w:t>31日</w:t>
      </w:r>
      <w:r w:rsidR="00B059F7" w:rsidRPr="00DD7C32">
        <w:rPr>
          <w:rFonts w:hint="eastAsia"/>
        </w:rPr>
        <w:t>まで</w:t>
      </w:r>
      <w:r w:rsidR="00436510" w:rsidRPr="00DD7C32">
        <w:rPr>
          <w:rFonts w:hint="eastAsia"/>
        </w:rPr>
        <w:t>)</w:t>
      </w:r>
      <w:r w:rsidR="00436510">
        <w:rPr>
          <w:rFonts w:hint="eastAsia"/>
        </w:rPr>
        <w:t>に事業が実施されるもの</w:t>
      </w:r>
    </w:p>
    <w:p w:rsidR="00943CF0" w:rsidRDefault="006F705C" w:rsidP="006F705C">
      <w:pPr>
        <w:ind w:firstLineChars="250" w:firstLine="513"/>
      </w:pPr>
      <w:r>
        <w:rPr>
          <w:rFonts w:hint="eastAsia"/>
        </w:rPr>
        <w:t xml:space="preserve">③　</w:t>
      </w:r>
      <w:r w:rsidR="00943CF0" w:rsidRPr="00E028FA">
        <w:rPr>
          <w:rFonts w:hint="eastAsia"/>
        </w:rPr>
        <w:t>証拠資料等によって支払金額が確認できる経費</w:t>
      </w:r>
    </w:p>
    <w:p w:rsidR="008A0005" w:rsidRPr="00E028FA" w:rsidRDefault="006F705C" w:rsidP="006F705C">
      <w:pPr>
        <w:ind w:firstLineChars="250" w:firstLine="513"/>
      </w:pPr>
      <w:r>
        <w:rPr>
          <w:rFonts w:hint="eastAsia"/>
        </w:rPr>
        <w:t xml:space="preserve">④　</w:t>
      </w:r>
      <w:r w:rsidR="008A0005">
        <w:rPr>
          <w:rFonts w:hint="eastAsia"/>
        </w:rPr>
        <w:t>消費税・地方消費税は対象外</w:t>
      </w:r>
    </w:p>
    <w:p w:rsidR="00BA5F5F" w:rsidRPr="00E028FA" w:rsidRDefault="00BA5F5F" w:rsidP="00FA6F28">
      <w:pPr>
        <w:autoSpaceDE w:val="0"/>
        <w:autoSpaceDN w:val="0"/>
        <w:snapToGrid w:val="0"/>
        <w:spacing w:line="200" w:lineRule="exact"/>
      </w:pPr>
    </w:p>
    <w:p w:rsidR="00E8721C" w:rsidRPr="00E8721C" w:rsidRDefault="00CD364D" w:rsidP="00E8721C">
      <w:pPr>
        <w:pStyle w:val="ad"/>
        <w:numPr>
          <w:ilvl w:val="0"/>
          <w:numId w:val="8"/>
        </w:numPr>
        <w:autoSpaceDE w:val="0"/>
        <w:autoSpaceDN w:val="0"/>
        <w:snapToGrid w:val="0"/>
        <w:ind w:leftChars="0"/>
      </w:pPr>
      <w:r w:rsidRPr="00E028FA">
        <w:rPr>
          <w:rFonts w:hint="eastAsia"/>
        </w:rPr>
        <w:t>補助対象となる経費について</w:t>
      </w:r>
    </w:p>
    <w:tbl>
      <w:tblPr>
        <w:tblW w:w="95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93"/>
        <w:gridCol w:w="6117"/>
      </w:tblGrid>
      <w:tr w:rsidR="00E8721C" w:rsidRPr="007A7046" w:rsidTr="00BB7F72">
        <w:trPr>
          <w:trHeight w:val="509"/>
        </w:trPr>
        <w:tc>
          <w:tcPr>
            <w:tcW w:w="1843" w:type="dxa"/>
            <w:shd w:val="clear" w:color="auto" w:fill="auto"/>
          </w:tcPr>
          <w:p w:rsidR="00E8721C" w:rsidRPr="007E3C34" w:rsidRDefault="00E8721C" w:rsidP="003A3476">
            <w:pPr>
              <w:pStyle w:val="ae"/>
              <w:spacing w:line="480" w:lineRule="auto"/>
            </w:pPr>
            <w:r w:rsidRPr="007E3C34">
              <w:rPr>
                <w:rFonts w:hint="eastAsia"/>
              </w:rPr>
              <w:t>経</w:t>
            </w:r>
            <w:r>
              <w:rPr>
                <w:rFonts w:hint="eastAsia"/>
              </w:rPr>
              <w:t xml:space="preserve">　</w:t>
            </w:r>
            <w:r w:rsidRPr="007E3C34">
              <w:rPr>
                <w:rFonts w:hint="eastAsia"/>
              </w:rPr>
              <w:t>費</w:t>
            </w:r>
            <w:r>
              <w:rPr>
                <w:rFonts w:hint="eastAsia"/>
              </w:rPr>
              <w:t xml:space="preserve">　</w:t>
            </w:r>
            <w:r w:rsidRPr="007E3C34">
              <w:rPr>
                <w:rFonts w:hint="eastAsia"/>
              </w:rPr>
              <w:t>区</w:t>
            </w:r>
            <w:r>
              <w:rPr>
                <w:rFonts w:hint="eastAsia"/>
              </w:rPr>
              <w:t xml:space="preserve">　</w:t>
            </w:r>
            <w:r w:rsidRPr="007E3C34">
              <w:rPr>
                <w:rFonts w:hint="eastAsia"/>
              </w:rPr>
              <w:t>分</w:t>
            </w:r>
          </w:p>
        </w:tc>
        <w:tc>
          <w:tcPr>
            <w:tcW w:w="1593" w:type="dxa"/>
            <w:shd w:val="clear" w:color="auto" w:fill="auto"/>
          </w:tcPr>
          <w:p w:rsidR="00E8721C" w:rsidRPr="007E3C34" w:rsidRDefault="00E8721C" w:rsidP="00E8721C">
            <w:pPr>
              <w:pStyle w:val="ae"/>
              <w:spacing w:line="480" w:lineRule="auto"/>
            </w:pPr>
            <w:r w:rsidRPr="007E3C34">
              <w:rPr>
                <w:rFonts w:hint="eastAsia"/>
              </w:rPr>
              <w:t>経費区分明細</w:t>
            </w:r>
          </w:p>
        </w:tc>
        <w:tc>
          <w:tcPr>
            <w:tcW w:w="6117" w:type="dxa"/>
            <w:shd w:val="clear" w:color="auto" w:fill="auto"/>
          </w:tcPr>
          <w:p w:rsidR="00E8721C" w:rsidRPr="007E3C34" w:rsidRDefault="00E8721C" w:rsidP="00E8721C">
            <w:pPr>
              <w:pStyle w:val="ae"/>
              <w:spacing w:line="480" w:lineRule="auto"/>
              <w:ind w:firstLineChars="1000" w:firstLine="1951"/>
            </w:pPr>
            <w:r w:rsidRPr="007E3C34">
              <w:rPr>
                <w:rFonts w:hint="eastAsia"/>
              </w:rPr>
              <w:t>内</w:t>
            </w:r>
            <w:r>
              <w:rPr>
                <w:rFonts w:hint="eastAsia"/>
              </w:rPr>
              <w:t xml:space="preserve">　　　</w:t>
            </w:r>
            <w:r w:rsidRPr="007E3C34">
              <w:rPr>
                <w:rFonts w:hint="eastAsia"/>
              </w:rPr>
              <w:t>容</w:t>
            </w:r>
          </w:p>
        </w:tc>
      </w:tr>
      <w:tr w:rsidR="00E8721C" w:rsidRPr="00F92014" w:rsidTr="00BB7F72">
        <w:trPr>
          <w:trHeight w:val="601"/>
        </w:trPr>
        <w:tc>
          <w:tcPr>
            <w:tcW w:w="1843" w:type="dxa"/>
            <w:shd w:val="clear" w:color="auto" w:fill="auto"/>
          </w:tcPr>
          <w:p w:rsidR="00E8721C" w:rsidRPr="00602B93" w:rsidRDefault="00E8721C" w:rsidP="00E8721C">
            <w:pPr>
              <w:pStyle w:val="ae"/>
              <w:spacing w:line="480" w:lineRule="auto"/>
            </w:pPr>
            <w:r>
              <w:rPr>
                <w:rFonts w:hint="eastAsia"/>
              </w:rPr>
              <w:t>賃借料（※</w:t>
            </w:r>
            <w:r w:rsidR="00F92014">
              <w:rPr>
                <w:rFonts w:hint="eastAsia"/>
              </w:rPr>
              <w:t>１</w:t>
            </w:r>
            <w:r>
              <w:rPr>
                <w:rFonts w:hint="eastAsia"/>
              </w:rPr>
              <w:t>）</w:t>
            </w:r>
          </w:p>
        </w:tc>
        <w:tc>
          <w:tcPr>
            <w:tcW w:w="1593" w:type="dxa"/>
            <w:shd w:val="clear" w:color="auto" w:fill="auto"/>
          </w:tcPr>
          <w:p w:rsidR="00E8721C" w:rsidRPr="00602B93" w:rsidRDefault="00E8721C" w:rsidP="00E8721C">
            <w:pPr>
              <w:pStyle w:val="ae"/>
              <w:spacing w:line="480" w:lineRule="auto"/>
            </w:pPr>
            <w:r w:rsidRPr="00602B93">
              <w:rPr>
                <w:rFonts w:hint="eastAsia"/>
              </w:rPr>
              <w:t>店舗賃借料</w:t>
            </w:r>
          </w:p>
        </w:tc>
        <w:tc>
          <w:tcPr>
            <w:tcW w:w="6117" w:type="dxa"/>
            <w:shd w:val="clear" w:color="auto" w:fill="auto"/>
          </w:tcPr>
          <w:p w:rsidR="00E8721C" w:rsidRPr="00602B93" w:rsidRDefault="00C84C2C" w:rsidP="0053106D">
            <w:pPr>
              <w:pStyle w:val="ae"/>
              <w:jc w:val="left"/>
            </w:pPr>
            <w:r>
              <w:rPr>
                <w:rFonts w:hint="eastAsia"/>
              </w:rPr>
              <w:t>県内の</w:t>
            </w:r>
            <w:r w:rsidR="00E8721C" w:rsidRPr="00602B93">
              <w:rPr>
                <w:rFonts w:hint="eastAsia"/>
              </w:rPr>
              <w:t>事業用建物</w:t>
            </w:r>
            <w:r w:rsidR="002C3784" w:rsidRPr="00FD736C">
              <w:rPr>
                <w:rFonts w:hint="eastAsia"/>
              </w:rPr>
              <w:t>等</w:t>
            </w:r>
            <w:r w:rsidR="00E8721C" w:rsidRPr="00602B93">
              <w:rPr>
                <w:rFonts w:hint="eastAsia"/>
              </w:rPr>
              <w:t>の借受けにかかる経費</w:t>
            </w:r>
            <w:r w:rsidR="00F92014">
              <w:rPr>
                <w:rFonts w:hint="eastAsia"/>
              </w:rPr>
              <w:t>（敷金、礼金、</w:t>
            </w:r>
            <w:r w:rsidR="00330F1E">
              <w:rPr>
                <w:rFonts w:hint="eastAsia"/>
              </w:rPr>
              <w:t>店舗等</w:t>
            </w:r>
            <w:r w:rsidR="00F92014">
              <w:rPr>
                <w:rFonts w:hint="eastAsia"/>
              </w:rPr>
              <w:t>購入費除く。又、住居兼用の場合、居住スペース除く）</w:t>
            </w:r>
          </w:p>
        </w:tc>
      </w:tr>
      <w:tr w:rsidR="00E1014E" w:rsidRPr="007A7046" w:rsidTr="00BB7F72">
        <w:trPr>
          <w:trHeight w:val="567"/>
        </w:trPr>
        <w:tc>
          <w:tcPr>
            <w:tcW w:w="1843" w:type="dxa"/>
            <w:vMerge w:val="restart"/>
            <w:shd w:val="clear" w:color="auto" w:fill="auto"/>
          </w:tcPr>
          <w:p w:rsidR="00E1014E" w:rsidRDefault="00E1014E" w:rsidP="00E1014E">
            <w:pPr>
              <w:pStyle w:val="ae"/>
              <w:spacing w:line="276" w:lineRule="auto"/>
            </w:pPr>
            <w:r w:rsidRPr="00602B93">
              <w:rPr>
                <w:rFonts w:hint="eastAsia"/>
              </w:rPr>
              <w:t>広告宣伝等事務費</w:t>
            </w:r>
          </w:p>
          <w:p w:rsidR="00E1014E" w:rsidRPr="00602B93" w:rsidRDefault="00E1014E" w:rsidP="00E1014E">
            <w:pPr>
              <w:pStyle w:val="ae"/>
              <w:spacing w:line="276" w:lineRule="auto"/>
            </w:pPr>
            <w:r>
              <w:rPr>
                <w:rFonts w:hint="eastAsia"/>
              </w:rPr>
              <w:t>（※２）</w:t>
            </w:r>
          </w:p>
        </w:tc>
        <w:tc>
          <w:tcPr>
            <w:tcW w:w="1593" w:type="dxa"/>
            <w:shd w:val="clear" w:color="auto" w:fill="auto"/>
          </w:tcPr>
          <w:p w:rsidR="00E1014E" w:rsidRPr="00602B93" w:rsidRDefault="00E1014E" w:rsidP="00E1014E">
            <w:pPr>
              <w:pStyle w:val="ae"/>
              <w:spacing w:line="480" w:lineRule="auto"/>
            </w:pPr>
            <w:r>
              <w:rPr>
                <w:rFonts w:hint="eastAsia"/>
              </w:rPr>
              <w:t>広報費</w:t>
            </w:r>
          </w:p>
        </w:tc>
        <w:tc>
          <w:tcPr>
            <w:tcW w:w="6117" w:type="dxa"/>
            <w:shd w:val="clear" w:color="auto" w:fill="auto"/>
          </w:tcPr>
          <w:p w:rsidR="00E1014E" w:rsidRPr="00602B93" w:rsidRDefault="002C3784" w:rsidP="00E1014E">
            <w:pPr>
              <w:pStyle w:val="ae"/>
              <w:spacing w:line="480" w:lineRule="auto"/>
            </w:pPr>
            <w:r>
              <w:rPr>
                <w:rFonts w:hint="eastAsia"/>
              </w:rPr>
              <w:t>チラシ作成、ホームページ作成、</w:t>
            </w:r>
            <w:r w:rsidR="00E1014E">
              <w:rPr>
                <w:rFonts w:hint="eastAsia"/>
              </w:rPr>
              <w:t>展示会出展費等</w:t>
            </w:r>
          </w:p>
        </w:tc>
      </w:tr>
      <w:tr w:rsidR="00E1014E" w:rsidRPr="007A7046" w:rsidTr="00BB7F72">
        <w:trPr>
          <w:trHeight w:val="555"/>
        </w:trPr>
        <w:tc>
          <w:tcPr>
            <w:tcW w:w="1843" w:type="dxa"/>
            <w:vMerge/>
            <w:shd w:val="clear" w:color="auto" w:fill="auto"/>
          </w:tcPr>
          <w:p w:rsidR="00E1014E" w:rsidRPr="00602B93" w:rsidRDefault="00E1014E" w:rsidP="00E1014E">
            <w:pPr>
              <w:pStyle w:val="ae"/>
              <w:spacing w:line="480" w:lineRule="auto"/>
            </w:pPr>
          </w:p>
        </w:tc>
        <w:tc>
          <w:tcPr>
            <w:tcW w:w="1593" w:type="dxa"/>
            <w:shd w:val="clear" w:color="auto" w:fill="auto"/>
          </w:tcPr>
          <w:p w:rsidR="00E1014E" w:rsidRPr="00602B93" w:rsidRDefault="00E1014E" w:rsidP="00E1014E">
            <w:pPr>
              <w:pStyle w:val="ae"/>
              <w:spacing w:line="480" w:lineRule="auto"/>
            </w:pPr>
            <w:r w:rsidRPr="00E1014E">
              <w:rPr>
                <w:rFonts w:hint="eastAsia"/>
              </w:rPr>
              <w:t>事務費</w:t>
            </w:r>
          </w:p>
        </w:tc>
        <w:tc>
          <w:tcPr>
            <w:tcW w:w="6117" w:type="dxa"/>
            <w:shd w:val="clear" w:color="auto" w:fill="auto"/>
          </w:tcPr>
          <w:p w:rsidR="00E1014E" w:rsidRPr="00602B93" w:rsidRDefault="00E1014E" w:rsidP="00E1014E">
            <w:pPr>
              <w:pStyle w:val="ae"/>
            </w:pPr>
            <w:r>
              <w:rPr>
                <w:rFonts w:hint="eastAsia"/>
              </w:rPr>
              <w:t>（先代経営者による）自社株評価費、契約書作成費、登記費用、</w:t>
            </w:r>
            <w:r w:rsidRPr="00E1014E">
              <w:rPr>
                <w:rFonts w:hint="eastAsia"/>
              </w:rPr>
              <w:t>後継者としての研修会等参加費等</w:t>
            </w:r>
          </w:p>
        </w:tc>
      </w:tr>
      <w:tr w:rsidR="00E1014E" w:rsidRPr="007A7046" w:rsidTr="00BB7F72">
        <w:trPr>
          <w:trHeight w:val="548"/>
        </w:trPr>
        <w:tc>
          <w:tcPr>
            <w:tcW w:w="1843" w:type="dxa"/>
            <w:shd w:val="clear" w:color="auto" w:fill="auto"/>
          </w:tcPr>
          <w:p w:rsidR="00E1014E" w:rsidRPr="00602B93" w:rsidRDefault="00E1014E" w:rsidP="00E1014E">
            <w:pPr>
              <w:pStyle w:val="ae"/>
              <w:spacing w:line="480" w:lineRule="auto"/>
            </w:pPr>
            <w:r w:rsidRPr="00602B93">
              <w:rPr>
                <w:rFonts w:hint="eastAsia"/>
              </w:rPr>
              <w:t>建物改修費</w:t>
            </w:r>
          </w:p>
        </w:tc>
        <w:tc>
          <w:tcPr>
            <w:tcW w:w="1593" w:type="dxa"/>
            <w:shd w:val="clear" w:color="auto" w:fill="auto"/>
          </w:tcPr>
          <w:p w:rsidR="00E1014E" w:rsidRPr="00602B93" w:rsidRDefault="00E1014E" w:rsidP="00E1014E">
            <w:pPr>
              <w:pStyle w:val="ae"/>
              <w:spacing w:line="480" w:lineRule="auto"/>
            </w:pPr>
            <w:r w:rsidRPr="00602B93">
              <w:rPr>
                <w:rFonts w:hint="eastAsia"/>
              </w:rPr>
              <w:t>建物改修費</w:t>
            </w:r>
          </w:p>
        </w:tc>
        <w:tc>
          <w:tcPr>
            <w:tcW w:w="6117" w:type="dxa"/>
            <w:shd w:val="clear" w:color="auto" w:fill="auto"/>
          </w:tcPr>
          <w:p w:rsidR="00E1014E" w:rsidRPr="00602B93" w:rsidRDefault="00E1014E" w:rsidP="00E1014E">
            <w:pPr>
              <w:pStyle w:val="ae"/>
            </w:pPr>
            <w:r>
              <w:rPr>
                <w:rFonts w:hint="eastAsia"/>
              </w:rPr>
              <w:t>県内の事業所、店舗の</w:t>
            </w:r>
            <w:r w:rsidRPr="0095390E">
              <w:rPr>
                <w:rFonts w:hint="eastAsia"/>
              </w:rPr>
              <w:t>承継・開設に伴う外装・内装・設備工事費等（住居兼用の場合、居住スペー</w:t>
            </w:r>
            <w:r>
              <w:rPr>
                <w:rFonts w:hint="eastAsia"/>
              </w:rPr>
              <w:t>ス除く）</w:t>
            </w:r>
          </w:p>
        </w:tc>
      </w:tr>
      <w:tr w:rsidR="00E1014E" w:rsidRPr="007A7046" w:rsidTr="00BB7F72">
        <w:trPr>
          <w:trHeight w:val="928"/>
        </w:trPr>
        <w:tc>
          <w:tcPr>
            <w:tcW w:w="1843" w:type="dxa"/>
            <w:shd w:val="clear" w:color="auto" w:fill="auto"/>
          </w:tcPr>
          <w:p w:rsidR="00E1014E" w:rsidRPr="00602B93" w:rsidRDefault="00E1014E" w:rsidP="00E1014E">
            <w:pPr>
              <w:pStyle w:val="ae"/>
              <w:spacing w:line="480" w:lineRule="auto"/>
            </w:pPr>
            <w:r w:rsidRPr="00602B93">
              <w:rPr>
                <w:rFonts w:hint="eastAsia"/>
              </w:rPr>
              <w:t>設備導入費</w:t>
            </w:r>
          </w:p>
        </w:tc>
        <w:tc>
          <w:tcPr>
            <w:tcW w:w="1593" w:type="dxa"/>
            <w:shd w:val="clear" w:color="auto" w:fill="auto"/>
          </w:tcPr>
          <w:p w:rsidR="00E1014E" w:rsidRPr="00602B93" w:rsidRDefault="00E1014E" w:rsidP="00E1014E">
            <w:pPr>
              <w:pStyle w:val="ae"/>
              <w:spacing w:line="480" w:lineRule="auto"/>
            </w:pPr>
            <w:r w:rsidRPr="00602B93">
              <w:rPr>
                <w:rFonts w:hint="eastAsia"/>
              </w:rPr>
              <w:t>設備導入費</w:t>
            </w:r>
          </w:p>
        </w:tc>
        <w:tc>
          <w:tcPr>
            <w:tcW w:w="6117" w:type="dxa"/>
            <w:shd w:val="clear" w:color="auto" w:fill="auto"/>
          </w:tcPr>
          <w:p w:rsidR="00E1014E" w:rsidRPr="00602B93" w:rsidRDefault="00E1014E" w:rsidP="00E1014E">
            <w:pPr>
              <w:pStyle w:val="ae"/>
            </w:pPr>
            <w:r>
              <w:rPr>
                <w:rFonts w:hint="eastAsia"/>
              </w:rPr>
              <w:t>事業の実施に不可欠な県内事業所用の設備機器の購入・修繕・リース料等（ただし、購入・修繕にあっては、取得価格又は効用の増加額が</w:t>
            </w:r>
            <w:r>
              <w:rPr>
                <w:rFonts w:hint="eastAsia"/>
              </w:rPr>
              <w:t>50</w:t>
            </w:r>
            <w:r>
              <w:rPr>
                <w:rFonts w:hint="eastAsia"/>
              </w:rPr>
              <w:t>万円未満であるものに限る）</w:t>
            </w:r>
          </w:p>
        </w:tc>
      </w:tr>
    </w:tbl>
    <w:p w:rsidR="00E8721C" w:rsidRDefault="00E8721C" w:rsidP="00E8721C">
      <w:pPr>
        <w:rPr>
          <w:szCs w:val="21"/>
        </w:rPr>
      </w:pPr>
    </w:p>
    <w:p w:rsidR="00E8721C" w:rsidRDefault="00E8721C" w:rsidP="00F92014">
      <w:pPr>
        <w:autoSpaceDE w:val="0"/>
        <w:autoSpaceDN w:val="0"/>
        <w:snapToGrid w:val="0"/>
        <w:ind w:left="615" w:hangingChars="300" w:hanging="615"/>
      </w:pPr>
      <w:r>
        <w:rPr>
          <w:rFonts w:hint="eastAsia"/>
        </w:rPr>
        <w:t>※</w:t>
      </w:r>
      <w:r w:rsidR="00F92014">
        <w:rPr>
          <w:rFonts w:hint="eastAsia"/>
        </w:rPr>
        <w:t>１―賃借料については、</w:t>
      </w:r>
      <w:r w:rsidR="00F92014" w:rsidRPr="00F92014">
        <w:rPr>
          <w:rFonts w:hint="eastAsia"/>
          <w:u w:val="wave"/>
        </w:rPr>
        <w:t>第三者承継のみ対象</w:t>
      </w:r>
      <w:r w:rsidR="00F92014">
        <w:rPr>
          <w:rFonts w:hint="eastAsia"/>
        </w:rPr>
        <w:t>となり</w:t>
      </w:r>
      <w:r w:rsidR="0053106D">
        <w:rPr>
          <w:rFonts w:hint="eastAsia"/>
        </w:rPr>
        <w:t>最長３年間補助対象</w:t>
      </w:r>
      <w:r>
        <w:rPr>
          <w:rFonts w:hint="eastAsia"/>
        </w:rPr>
        <w:t>（採択された場合であっても、２年目以降の補助金申請書提出が必要）。</w:t>
      </w:r>
    </w:p>
    <w:p w:rsidR="0053106D" w:rsidRDefault="00F92014" w:rsidP="0053106D">
      <w:pPr>
        <w:autoSpaceDE w:val="0"/>
        <w:autoSpaceDN w:val="0"/>
        <w:snapToGrid w:val="0"/>
        <w:ind w:left="615" w:hangingChars="300" w:hanging="615"/>
      </w:pPr>
      <w:r>
        <w:rPr>
          <w:rFonts w:hint="eastAsia"/>
        </w:rPr>
        <w:t>※２―広告宣伝等事務費は最長３年間補助対象</w:t>
      </w:r>
      <w:r w:rsidR="0053106D">
        <w:rPr>
          <w:rFonts w:hint="eastAsia"/>
        </w:rPr>
        <w:t>（採択された場合であっても、２年目以降の補助金申請書提出が必要）。</w:t>
      </w:r>
    </w:p>
    <w:p w:rsidR="00FA6F28" w:rsidRPr="00E028FA" w:rsidRDefault="00FA6F28" w:rsidP="00FA6F28">
      <w:pPr>
        <w:autoSpaceDE w:val="0"/>
        <w:autoSpaceDN w:val="0"/>
        <w:snapToGrid w:val="0"/>
        <w:spacing w:line="200" w:lineRule="exact"/>
      </w:pPr>
    </w:p>
    <w:p w:rsidR="00CD364D" w:rsidRPr="00E028FA" w:rsidRDefault="00CD364D" w:rsidP="002B4C06">
      <w:pPr>
        <w:autoSpaceDE w:val="0"/>
        <w:autoSpaceDN w:val="0"/>
        <w:snapToGrid w:val="0"/>
      </w:pPr>
      <w:r w:rsidRPr="00E028FA">
        <w:rPr>
          <w:rFonts w:hint="eastAsia"/>
        </w:rPr>
        <w:t>（３）経費の支払方法について</w:t>
      </w:r>
    </w:p>
    <w:p w:rsidR="00FA6F28" w:rsidRPr="00E028FA" w:rsidRDefault="00FA6F28" w:rsidP="00FA6F28">
      <w:pPr>
        <w:autoSpaceDE w:val="0"/>
        <w:autoSpaceDN w:val="0"/>
        <w:snapToGrid w:val="0"/>
        <w:ind w:leftChars="200" w:left="410" w:firstLineChars="100" w:firstLine="205"/>
        <w:rPr>
          <w:u w:val="single"/>
        </w:rPr>
      </w:pPr>
      <w:r w:rsidRPr="00E028FA">
        <w:rPr>
          <w:rFonts w:hint="eastAsia"/>
        </w:rPr>
        <w:t>補助対象経費の支払方法は</w:t>
      </w:r>
      <w:r w:rsidR="002318F3">
        <w:rPr>
          <w:rFonts w:hint="eastAsia"/>
        </w:rPr>
        <w:t>、郵券代等現金取引を除き銀行振込に限定します</w:t>
      </w:r>
      <w:r w:rsidRPr="00E028FA">
        <w:rPr>
          <w:rFonts w:hint="eastAsia"/>
        </w:rPr>
        <w:t>。補助金執行の適正性確保のため、</w:t>
      </w:r>
      <w:r w:rsidR="002318F3" w:rsidRPr="00DD7C32">
        <w:rPr>
          <w:rFonts w:hint="eastAsia"/>
          <w:u w:val="single"/>
        </w:rPr>
        <w:t>郵券代や旅費、</w:t>
      </w:r>
      <w:r w:rsidRPr="00DD7C32">
        <w:rPr>
          <w:rFonts w:hint="eastAsia"/>
          <w:u w:val="single"/>
        </w:rPr>
        <w:t>現金決済のみの取引（代金引</w:t>
      </w:r>
      <w:r w:rsidR="00C84C2C" w:rsidRPr="00DD7C32">
        <w:rPr>
          <w:rFonts w:hint="eastAsia"/>
          <w:u w:val="single"/>
        </w:rPr>
        <w:t>換限定のサービス等）を除き、</w:t>
      </w:r>
      <w:r w:rsidR="00924822" w:rsidRPr="00DD7C32">
        <w:rPr>
          <w:rFonts w:hint="eastAsia"/>
          <w:u w:val="single"/>
        </w:rPr>
        <w:t>現金支払いは認め</w:t>
      </w:r>
      <w:r w:rsidRPr="00DD7C32">
        <w:rPr>
          <w:rFonts w:hint="eastAsia"/>
          <w:u w:val="single"/>
        </w:rPr>
        <w:t>ません。</w:t>
      </w:r>
      <w:r w:rsidRPr="00E028FA">
        <w:rPr>
          <w:rFonts w:hint="eastAsia"/>
          <w:u w:val="single"/>
        </w:rPr>
        <w:t>自社振出・他社振出にかかわらず、小切手・手形による支払いは不可です。</w:t>
      </w:r>
      <w:r w:rsidRPr="00E028FA">
        <w:rPr>
          <w:rFonts w:hint="eastAsia"/>
        </w:rPr>
        <w:t>また、補助事業者から相手方へ資金の移動が確認</w:t>
      </w:r>
      <w:r w:rsidR="00924822">
        <w:rPr>
          <w:rFonts w:hint="eastAsia"/>
        </w:rPr>
        <w:t>できないため、相殺（売掛金と買掛金の相殺等）による決済は認め</w:t>
      </w:r>
      <w:r w:rsidRPr="00E028FA">
        <w:rPr>
          <w:rFonts w:hint="eastAsia"/>
        </w:rPr>
        <w:t>ません。</w:t>
      </w:r>
    </w:p>
    <w:p w:rsidR="00FA6F28" w:rsidRPr="00E028FA" w:rsidRDefault="00FA6F28" w:rsidP="00FA6F28">
      <w:pPr>
        <w:autoSpaceDE w:val="0"/>
        <w:autoSpaceDN w:val="0"/>
        <w:snapToGrid w:val="0"/>
        <w:ind w:leftChars="200" w:left="410" w:firstLineChars="100" w:firstLine="205"/>
      </w:pPr>
      <w:r w:rsidRPr="00E028FA">
        <w:rPr>
          <w:rFonts w:hint="eastAsia"/>
        </w:rPr>
        <w:t>クレジットカードに</w:t>
      </w:r>
      <w:r w:rsidR="00924822">
        <w:rPr>
          <w:rFonts w:hint="eastAsia"/>
        </w:rPr>
        <w:t>よる支払は補助対象期間中に引き落としが確認できる場合のみ認め</w:t>
      </w:r>
      <w:r w:rsidRPr="00E028FA">
        <w:rPr>
          <w:rFonts w:hint="eastAsia"/>
        </w:rPr>
        <w:t>ます。（購入品の引き取りが補助対象期間中でも、口座からの引き落としが補助対象期間外であれば、補助対象外経費となります。分割払いにより、補助事業期間中に支払が完了せず、所有権が補助事業者に帰属しない物品購入も対象外です。リボルビング払いの物品購入も、補助事業期間中に当該リボルビング払いが全て完済しない限り対象外です。）</w:t>
      </w:r>
    </w:p>
    <w:p w:rsidR="00FA6F28" w:rsidRPr="00E028FA" w:rsidRDefault="002318F3" w:rsidP="00FA6F28">
      <w:pPr>
        <w:autoSpaceDE w:val="0"/>
        <w:autoSpaceDN w:val="0"/>
        <w:snapToGrid w:val="0"/>
        <w:ind w:leftChars="200" w:left="410" w:firstLineChars="100" w:firstLine="205"/>
      </w:pPr>
      <w:r>
        <w:rPr>
          <w:rFonts w:hint="eastAsia"/>
        </w:rPr>
        <w:t>決済は法定通貨に限定</w:t>
      </w:r>
      <w:r w:rsidR="00FA6F28" w:rsidRPr="00E028FA">
        <w:rPr>
          <w:rFonts w:hint="eastAsia"/>
        </w:rPr>
        <w:t>しま</w:t>
      </w:r>
      <w:r w:rsidR="00924822">
        <w:rPr>
          <w:rFonts w:hint="eastAsia"/>
        </w:rPr>
        <w:t>す。仮想通貨・クーポン・ポイント・金券・商品券の利用等は認め</w:t>
      </w:r>
      <w:r w:rsidR="00FA6F28" w:rsidRPr="00E028FA">
        <w:rPr>
          <w:rFonts w:hint="eastAsia"/>
        </w:rPr>
        <w:t>ません。</w:t>
      </w:r>
    </w:p>
    <w:p w:rsidR="00BA5F5F" w:rsidRPr="00E028FA" w:rsidRDefault="00FA6F28" w:rsidP="00FA6F28">
      <w:pPr>
        <w:autoSpaceDE w:val="0"/>
        <w:autoSpaceDN w:val="0"/>
        <w:snapToGrid w:val="0"/>
        <w:ind w:leftChars="200" w:left="410" w:firstLineChars="100" w:firstLine="205"/>
      </w:pPr>
      <w:r w:rsidRPr="00E028FA">
        <w:rPr>
          <w:rFonts w:hint="eastAsia"/>
        </w:rPr>
        <w:t>なお、</w:t>
      </w:r>
      <w:r w:rsidR="00436510">
        <w:rPr>
          <w:rFonts w:hint="eastAsia"/>
        </w:rPr>
        <w:t>クレジットカードによる支払いも補助金申請者による名義（法人にあっては法人名義、個人</w:t>
      </w:r>
      <w:r w:rsidR="00436510">
        <w:rPr>
          <w:rFonts w:hint="eastAsia"/>
        </w:rPr>
        <w:lastRenderedPageBreak/>
        <w:t>事業主にあっては個人事業主の名義）が原則です。</w:t>
      </w:r>
      <w:r w:rsidRPr="00E028FA">
        <w:rPr>
          <w:rFonts w:hint="eastAsia"/>
        </w:rPr>
        <w:t>代表者や従業員が、個人のクレジットカードで支払いを行う場合は「立替払い」となりますので、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rsidR="00C84C2C" w:rsidRPr="00E028FA" w:rsidRDefault="00C84C2C" w:rsidP="00FA6F28">
      <w:pPr>
        <w:autoSpaceDE w:val="0"/>
        <w:autoSpaceDN w:val="0"/>
        <w:snapToGrid w:val="0"/>
        <w:spacing w:line="200" w:lineRule="exact"/>
      </w:pPr>
    </w:p>
    <w:p w:rsidR="00CD364D" w:rsidRPr="00E028FA" w:rsidRDefault="00CD364D" w:rsidP="002B4C06">
      <w:pPr>
        <w:autoSpaceDE w:val="0"/>
        <w:autoSpaceDN w:val="0"/>
        <w:snapToGrid w:val="0"/>
      </w:pPr>
      <w:r w:rsidRPr="00E028FA">
        <w:rPr>
          <w:rFonts w:hint="eastAsia"/>
        </w:rPr>
        <w:t>（４）電子商取引について</w:t>
      </w:r>
    </w:p>
    <w:p w:rsidR="00CD364D" w:rsidRPr="00E028FA" w:rsidRDefault="00CD364D" w:rsidP="004B23B5">
      <w:pPr>
        <w:autoSpaceDE w:val="0"/>
        <w:autoSpaceDN w:val="0"/>
        <w:snapToGrid w:val="0"/>
        <w:ind w:leftChars="200" w:left="410" w:firstLineChars="100" w:firstLine="205"/>
      </w:pPr>
      <w:r w:rsidRPr="00E028FA">
        <w:rPr>
          <w:rFonts w:hint="eastAsia"/>
        </w:rPr>
        <w:t>インターネット広告の配信等において電子商取引を行う場合でも、上記（１）③のとおり「証拠資料等によって金額が確認できる経費」のみが対象となります。</w:t>
      </w:r>
    </w:p>
    <w:p w:rsidR="00FA6F28" w:rsidRPr="00E028FA" w:rsidRDefault="00CD364D" w:rsidP="004B23B5">
      <w:pPr>
        <w:autoSpaceDE w:val="0"/>
        <w:autoSpaceDN w:val="0"/>
        <w:snapToGrid w:val="0"/>
        <w:ind w:leftChars="200" w:left="410" w:firstLineChars="100" w:firstLine="205"/>
      </w:pPr>
      <w:r w:rsidRPr="00E028FA">
        <w:rPr>
          <w:rFonts w:hint="eastAsia"/>
        </w:rPr>
        <w:t>取引相手先によく確認し、補助金で求められる、仕様提示、見積、</w:t>
      </w:r>
      <w:r w:rsidR="006578DB">
        <w:rPr>
          <w:rFonts w:hint="eastAsia"/>
        </w:rPr>
        <w:t>契約、</w:t>
      </w:r>
      <w:r w:rsidRPr="00E028FA">
        <w:rPr>
          <w:rFonts w:hint="eastAsia"/>
        </w:rPr>
        <w:t>発注、納品、検収、請求、支払といった流れで調達を行い、適切な経理処理の証拠となる書類（取引画面を印刷したもの等）を整理・保存・提出ができることを把握してから取引をしてください。</w:t>
      </w:r>
    </w:p>
    <w:p w:rsidR="00CD364D" w:rsidRPr="00E028FA" w:rsidRDefault="00CD364D" w:rsidP="004B23B5">
      <w:pPr>
        <w:autoSpaceDE w:val="0"/>
        <w:autoSpaceDN w:val="0"/>
        <w:snapToGrid w:val="0"/>
        <w:ind w:leftChars="200" w:left="410" w:firstLineChars="100" w:firstLine="205"/>
      </w:pPr>
      <w:r w:rsidRPr="00E028FA">
        <w:rPr>
          <w:rFonts w:hint="eastAsia"/>
        </w:rPr>
        <w:t>実際に経費支出を行っていたとしても、取引相手先の都合等により、発注した日が確認できる取引画面を提出できない、補助対象経費として計上する取引分の請求額が判明する書類が提出できない、広告が確認できるインターネット画面が取得できない等の場合には、補助対象にできません。</w:t>
      </w:r>
    </w:p>
    <w:p w:rsidR="00BA5F5F" w:rsidRPr="00E028FA" w:rsidRDefault="00BA5F5F" w:rsidP="00FA6F28">
      <w:pPr>
        <w:autoSpaceDE w:val="0"/>
        <w:autoSpaceDN w:val="0"/>
        <w:snapToGrid w:val="0"/>
        <w:spacing w:line="200" w:lineRule="exact"/>
        <w:ind w:left="410" w:hangingChars="200" w:hanging="410"/>
      </w:pPr>
    </w:p>
    <w:p w:rsidR="005F3959" w:rsidRPr="00E028FA" w:rsidRDefault="005F3959" w:rsidP="00123A45">
      <w:pPr>
        <w:autoSpaceDE w:val="0"/>
        <w:autoSpaceDN w:val="0"/>
        <w:snapToGrid w:val="0"/>
        <w:spacing w:line="100" w:lineRule="exact"/>
      </w:pPr>
    </w:p>
    <w:p w:rsidR="00392FD4" w:rsidRDefault="00592D7A" w:rsidP="00AC33DF">
      <w:pPr>
        <w:autoSpaceDE w:val="0"/>
        <w:autoSpaceDN w:val="0"/>
        <w:snapToGrid w:val="0"/>
        <w:ind w:left="513" w:hangingChars="250" w:hanging="513"/>
      </w:pPr>
      <w:r>
        <w:rPr>
          <w:rFonts w:hint="eastAsia"/>
        </w:rPr>
        <w:t>（５）（２</w:t>
      </w:r>
      <w:r w:rsidR="005F3959" w:rsidRPr="00E028FA">
        <w:rPr>
          <w:rFonts w:hint="eastAsia"/>
        </w:rPr>
        <w:t>）に掲げる</w:t>
      </w:r>
      <w:r w:rsidR="00EA56F1" w:rsidRPr="00E028FA">
        <w:rPr>
          <w:rFonts w:hint="eastAsia"/>
        </w:rPr>
        <w:t>経費に</w:t>
      </w:r>
      <w:r w:rsidR="00C06AF6" w:rsidRPr="00E028FA">
        <w:rPr>
          <w:rFonts w:hint="eastAsia"/>
        </w:rPr>
        <w:t>お</w:t>
      </w:r>
      <w:r w:rsidR="005F3959" w:rsidRPr="00E028FA">
        <w:rPr>
          <w:rFonts w:hint="eastAsia"/>
        </w:rPr>
        <w:t>いても、下記に該当する経費は対象となりません。</w:t>
      </w:r>
    </w:p>
    <w:p w:rsidR="00392FD4" w:rsidRDefault="00C84C2C" w:rsidP="005F3959">
      <w:pPr>
        <w:autoSpaceDE w:val="0"/>
        <w:autoSpaceDN w:val="0"/>
        <w:snapToGrid w:val="0"/>
        <w:ind w:left="513" w:hangingChars="250" w:hanging="513"/>
      </w:pPr>
      <w:r>
        <w:rPr>
          <w:rFonts w:hint="eastAsia"/>
          <w:noProof/>
        </w:rPr>
        <mc:AlternateContent>
          <mc:Choice Requires="wps">
            <w:drawing>
              <wp:anchor distT="0" distB="0" distL="114300" distR="114300" simplePos="0" relativeHeight="251661312" behindDoc="0" locked="0" layoutInCell="1" allowOverlap="1" wp14:anchorId="3389F759" wp14:editId="4EE2EA6C">
                <wp:simplePos x="0" y="0"/>
                <wp:positionH relativeFrom="column">
                  <wp:posOffset>356235</wp:posOffset>
                </wp:positionH>
                <wp:positionV relativeFrom="paragraph">
                  <wp:posOffset>12065</wp:posOffset>
                </wp:positionV>
                <wp:extent cx="5805170" cy="60960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5805170" cy="6096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705C" w:rsidRPr="00E028FA" w:rsidRDefault="006F705C" w:rsidP="00392FD4">
                            <w:pPr>
                              <w:autoSpaceDE w:val="0"/>
                              <w:autoSpaceDN w:val="0"/>
                              <w:snapToGrid w:val="0"/>
                              <w:spacing w:line="260" w:lineRule="exact"/>
                            </w:pPr>
                            <w:r w:rsidRPr="00E028FA">
                              <w:rPr>
                                <w:rFonts w:hint="eastAsia"/>
                              </w:rPr>
                              <w:t>・補助事業の目的に合致しないもの</w:t>
                            </w:r>
                          </w:p>
                          <w:p w:rsidR="006F705C" w:rsidRPr="00E028FA" w:rsidRDefault="006F705C" w:rsidP="00392FD4">
                            <w:pPr>
                              <w:autoSpaceDE w:val="0"/>
                              <w:autoSpaceDN w:val="0"/>
                              <w:snapToGrid w:val="0"/>
                              <w:spacing w:line="260" w:lineRule="exact"/>
                            </w:pPr>
                            <w:r w:rsidRPr="00E028FA">
                              <w:rPr>
                                <w:rFonts w:hint="eastAsia"/>
                              </w:rPr>
                              <w:t>・必要な経理書類を用意できないもの</w:t>
                            </w:r>
                          </w:p>
                          <w:p w:rsidR="006F705C" w:rsidRPr="00E028FA" w:rsidRDefault="006F705C" w:rsidP="00C45BFB">
                            <w:pPr>
                              <w:autoSpaceDE w:val="0"/>
                              <w:autoSpaceDN w:val="0"/>
                              <w:snapToGrid w:val="0"/>
                              <w:spacing w:line="260" w:lineRule="exact"/>
                              <w:ind w:left="205" w:hangingChars="100" w:hanging="205"/>
                            </w:pPr>
                            <w:r>
                              <w:rPr>
                                <w:rFonts w:hint="eastAsia"/>
                              </w:rPr>
                              <w:t>・</w:t>
                            </w:r>
                            <w:r w:rsidRPr="00B12CCD">
                              <w:rPr>
                                <w:rFonts w:hint="eastAsia"/>
                              </w:rPr>
                              <w:t>交付決定以前</w:t>
                            </w:r>
                            <w:r>
                              <w:rPr>
                                <w:rFonts w:hint="eastAsia"/>
                              </w:rPr>
                              <w:t>に</w:t>
                            </w:r>
                            <w:r w:rsidRPr="00E028FA">
                              <w:rPr>
                                <w:rFonts w:hint="eastAsia"/>
                              </w:rPr>
                              <w:t>発注、購入、契約等を実施したもの</w:t>
                            </w:r>
                            <w:r>
                              <w:rPr>
                                <w:rFonts w:hint="eastAsia"/>
                              </w:rPr>
                              <w:t>（</w:t>
                            </w:r>
                            <w:r w:rsidRPr="00C45BFB">
                              <w:rPr>
                                <w:rFonts w:hint="eastAsia"/>
                              </w:rPr>
                              <w:t>ただし、店舗賃借料、設備リース等については、交付決定前の契約でも交付決定後の支払いであれば</w:t>
                            </w:r>
                            <w:r>
                              <w:rPr>
                                <w:rFonts w:hint="eastAsia"/>
                              </w:rPr>
                              <w:t>補助対象。金額の妥当性を確認する場合あり</w:t>
                            </w:r>
                            <w:r w:rsidRPr="00C45BFB">
                              <w:rPr>
                                <w:rFonts w:hint="eastAsia"/>
                              </w:rPr>
                              <w:t>）。</w:t>
                            </w:r>
                          </w:p>
                          <w:p w:rsidR="006F705C" w:rsidRPr="00E028FA" w:rsidRDefault="006F705C" w:rsidP="00392FD4">
                            <w:pPr>
                              <w:autoSpaceDE w:val="0"/>
                              <w:autoSpaceDN w:val="0"/>
                              <w:snapToGrid w:val="0"/>
                              <w:spacing w:line="260" w:lineRule="exact"/>
                              <w:ind w:left="205" w:hangingChars="100" w:hanging="205"/>
                            </w:pPr>
                            <w:r>
                              <w:rPr>
                                <w:rFonts w:hint="eastAsia"/>
                              </w:rPr>
                              <w:t>・自社内部の取引によるもの（採択を</w:t>
                            </w:r>
                            <w:r>
                              <w:t>された事業</w:t>
                            </w:r>
                            <w:r w:rsidRPr="00E028FA">
                              <w:rPr>
                                <w:rFonts w:hint="eastAsia"/>
                              </w:rPr>
                              <w:t>者が補助事業者以外から調達</w:t>
                            </w:r>
                            <w:r>
                              <w:rPr>
                                <w:rFonts w:hint="eastAsia"/>
                              </w:rPr>
                              <w:t>したもののうち、（２</w:t>
                            </w:r>
                            <w:r w:rsidRPr="00E028FA">
                              <w:rPr>
                                <w:rFonts w:hint="eastAsia"/>
                              </w:rPr>
                              <w:t>）に掲げる経費のみ補助対象とする。）</w:t>
                            </w:r>
                          </w:p>
                          <w:p w:rsidR="006F705C" w:rsidRDefault="006F705C" w:rsidP="00392FD4">
                            <w:pPr>
                              <w:autoSpaceDE w:val="0"/>
                              <w:autoSpaceDN w:val="0"/>
                              <w:snapToGrid w:val="0"/>
                              <w:spacing w:line="260" w:lineRule="exact"/>
                            </w:pPr>
                            <w:r w:rsidRPr="00E028FA">
                              <w:rPr>
                                <w:rFonts w:hint="eastAsia"/>
                              </w:rPr>
                              <w:t>・販売を目的とした製品、商品等の生産・調達に係る経費</w:t>
                            </w:r>
                          </w:p>
                          <w:p w:rsidR="007F6F64" w:rsidRPr="00E028FA" w:rsidRDefault="007F6F64" w:rsidP="00392FD4">
                            <w:pPr>
                              <w:autoSpaceDE w:val="0"/>
                              <w:autoSpaceDN w:val="0"/>
                              <w:snapToGrid w:val="0"/>
                              <w:spacing w:line="260" w:lineRule="exact"/>
                              <w:rPr>
                                <w:rFonts w:hint="eastAsia"/>
                              </w:rPr>
                            </w:pPr>
                            <w:r>
                              <w:rPr>
                                <w:rFonts w:hint="eastAsia"/>
                              </w:rPr>
                              <w:t>・</w:t>
                            </w:r>
                            <w:r>
                              <w:t>パソコン等汎用性が</w:t>
                            </w:r>
                            <w:r>
                              <w:rPr>
                                <w:rFonts w:hint="eastAsia"/>
                              </w:rPr>
                              <w:t>高く</w:t>
                            </w:r>
                            <w:r>
                              <w:t>、</w:t>
                            </w:r>
                            <w:r>
                              <w:rPr>
                                <w:rFonts w:hint="eastAsia"/>
                              </w:rPr>
                              <w:t>他</w:t>
                            </w:r>
                            <w:r>
                              <w:t>の目的に使用</w:t>
                            </w:r>
                            <w:r>
                              <w:rPr>
                                <w:rFonts w:hint="eastAsia"/>
                              </w:rPr>
                              <w:t>出来る</w:t>
                            </w:r>
                            <w:r>
                              <w:t>もの</w:t>
                            </w:r>
                          </w:p>
                          <w:p w:rsidR="006F705C" w:rsidRPr="00E028FA" w:rsidRDefault="006F705C" w:rsidP="00392FD4">
                            <w:pPr>
                              <w:autoSpaceDE w:val="0"/>
                              <w:autoSpaceDN w:val="0"/>
                              <w:snapToGrid w:val="0"/>
                              <w:spacing w:line="260" w:lineRule="exact"/>
                            </w:pPr>
                            <w:r w:rsidRPr="00E028FA">
                              <w:rPr>
                                <w:rFonts w:hint="eastAsia"/>
                              </w:rPr>
                              <w:t>・オークション品の購入（インターネットオークションを含みます）</w:t>
                            </w:r>
                          </w:p>
                          <w:p w:rsidR="006F705C" w:rsidRPr="00E028FA" w:rsidRDefault="006F705C" w:rsidP="00392FD4">
                            <w:pPr>
                              <w:autoSpaceDE w:val="0"/>
                              <w:autoSpaceDN w:val="0"/>
                              <w:snapToGrid w:val="0"/>
                              <w:spacing w:line="260" w:lineRule="exact"/>
                            </w:pPr>
                            <w:r>
                              <w:rPr>
                                <w:rFonts w:hint="eastAsia"/>
                              </w:rPr>
                              <w:t>・駐車場代や事務所等に係る</w:t>
                            </w:r>
                            <w:r w:rsidRPr="00E028FA">
                              <w:rPr>
                                <w:rFonts w:hint="eastAsia"/>
                              </w:rPr>
                              <w:t>保証金、敷金、仲介手数料、光熱水費</w:t>
                            </w:r>
                          </w:p>
                          <w:p w:rsidR="006F705C" w:rsidRPr="00E028FA" w:rsidRDefault="006F705C" w:rsidP="00392FD4">
                            <w:pPr>
                              <w:autoSpaceDE w:val="0"/>
                              <w:autoSpaceDN w:val="0"/>
                              <w:snapToGrid w:val="0"/>
                              <w:spacing w:line="260" w:lineRule="exact"/>
                            </w:pPr>
                            <w:r w:rsidRPr="00E028FA">
                              <w:rPr>
                                <w:rFonts w:hint="eastAsia"/>
                              </w:rPr>
                              <w:t>・電話代、インターネット利用料金等の通信費</w:t>
                            </w:r>
                          </w:p>
                          <w:p w:rsidR="006F705C" w:rsidRPr="00E028FA" w:rsidRDefault="006F705C" w:rsidP="00392FD4">
                            <w:pPr>
                              <w:autoSpaceDE w:val="0"/>
                              <w:autoSpaceDN w:val="0"/>
                              <w:snapToGrid w:val="0"/>
                              <w:spacing w:line="260" w:lineRule="exact"/>
                              <w:ind w:left="205" w:hangingChars="100" w:hanging="205"/>
                            </w:pPr>
                            <w:r w:rsidRPr="00FD736C">
                              <w:rPr>
                                <w:rFonts w:hint="eastAsia"/>
                              </w:rPr>
                              <w:t>・名刺や文房具、その他事務用品等の消耗品代</w:t>
                            </w:r>
                          </w:p>
                          <w:p w:rsidR="006F705C" w:rsidRPr="00E028FA" w:rsidRDefault="006F705C" w:rsidP="00392FD4">
                            <w:pPr>
                              <w:autoSpaceDE w:val="0"/>
                              <w:autoSpaceDN w:val="0"/>
                              <w:snapToGrid w:val="0"/>
                              <w:spacing w:line="260" w:lineRule="exact"/>
                            </w:pPr>
                            <w:r w:rsidRPr="00E028FA">
                              <w:rPr>
                                <w:rFonts w:hint="eastAsia"/>
                              </w:rPr>
                              <w:t>・雑誌購読料、新聞代、団体等の会費</w:t>
                            </w:r>
                          </w:p>
                          <w:p w:rsidR="006F705C" w:rsidRPr="00E028FA" w:rsidRDefault="006F705C" w:rsidP="00392FD4">
                            <w:pPr>
                              <w:autoSpaceDE w:val="0"/>
                              <w:autoSpaceDN w:val="0"/>
                              <w:snapToGrid w:val="0"/>
                              <w:spacing w:line="260" w:lineRule="exact"/>
                            </w:pPr>
                            <w:r w:rsidRPr="00E028FA">
                              <w:rPr>
                                <w:rFonts w:hint="eastAsia"/>
                              </w:rPr>
                              <w:t>・茶菓、飲食、奢侈、娯楽、接待の費用</w:t>
                            </w:r>
                          </w:p>
                          <w:p w:rsidR="006F705C" w:rsidRDefault="006F705C" w:rsidP="00392FD4">
                            <w:pPr>
                              <w:autoSpaceDE w:val="0"/>
                              <w:autoSpaceDN w:val="0"/>
                              <w:snapToGrid w:val="0"/>
                              <w:spacing w:line="260" w:lineRule="exact"/>
                              <w:ind w:left="205" w:hangingChars="100" w:hanging="205"/>
                            </w:pPr>
                            <w:r w:rsidRPr="00E028FA">
                              <w:rPr>
                                <w:rFonts w:hint="eastAsia"/>
                              </w:rPr>
                              <w:t>・税務申告、決算書作成等のために税理士、公認会計士等に支払う費用および訴訟等のための弁護士費用</w:t>
                            </w:r>
                          </w:p>
                          <w:p w:rsidR="006F705C" w:rsidRDefault="006F705C" w:rsidP="00392FD4">
                            <w:pPr>
                              <w:autoSpaceDE w:val="0"/>
                              <w:autoSpaceDN w:val="0"/>
                              <w:snapToGrid w:val="0"/>
                              <w:spacing w:line="260" w:lineRule="exact"/>
                              <w:ind w:left="205" w:hangingChars="100" w:hanging="205"/>
                            </w:pPr>
                            <w:r>
                              <w:rPr>
                                <w:rFonts w:hint="eastAsia"/>
                              </w:rPr>
                              <w:t>・</w:t>
                            </w:r>
                            <w:r w:rsidRPr="00FD736C">
                              <w:t>Ｍ＆Ａ手数料</w:t>
                            </w:r>
                          </w:p>
                          <w:p w:rsidR="006F705C" w:rsidRPr="00E028FA" w:rsidRDefault="006F705C" w:rsidP="00392FD4">
                            <w:pPr>
                              <w:autoSpaceDE w:val="0"/>
                              <w:autoSpaceDN w:val="0"/>
                              <w:snapToGrid w:val="0"/>
                              <w:spacing w:line="260" w:lineRule="exact"/>
                              <w:ind w:left="205" w:hangingChars="100" w:hanging="205"/>
                            </w:pPr>
                            <w:r w:rsidRPr="00E028FA">
                              <w:rPr>
                                <w:rFonts w:hint="eastAsia"/>
                              </w:rPr>
                              <w:t>・金融機関などへの振込手数料（ただし、発注先が負担する場合は補助対象とする。）、代引手数料、インターネットバンキング利用料、インターネットショッピング決済手数料等</w:t>
                            </w:r>
                          </w:p>
                          <w:p w:rsidR="006F705C" w:rsidRDefault="006F705C" w:rsidP="00392FD4">
                            <w:pPr>
                              <w:autoSpaceDE w:val="0"/>
                              <w:autoSpaceDN w:val="0"/>
                              <w:snapToGrid w:val="0"/>
                              <w:spacing w:line="260" w:lineRule="exact"/>
                              <w:ind w:left="205" w:hangingChars="100" w:hanging="205"/>
                            </w:pPr>
                            <w:r>
                              <w:rPr>
                                <w:rFonts w:hint="eastAsia"/>
                              </w:rPr>
                              <w:t>・公租公課（消費税・地方消費税も補助対象外</w:t>
                            </w:r>
                            <w:r w:rsidRPr="00924822">
                              <w:rPr>
                                <w:rFonts w:hint="eastAsia"/>
                              </w:rPr>
                              <w:t>）</w:t>
                            </w:r>
                          </w:p>
                          <w:p w:rsidR="006F705C" w:rsidRDefault="006F705C" w:rsidP="00C84C2C">
                            <w:pPr>
                              <w:autoSpaceDE w:val="0"/>
                              <w:autoSpaceDN w:val="0"/>
                              <w:snapToGrid w:val="0"/>
                              <w:spacing w:line="260" w:lineRule="exact"/>
                              <w:ind w:left="205" w:hangingChars="100" w:hanging="205"/>
                            </w:pPr>
                            <w:r w:rsidRPr="00E028FA">
                              <w:rPr>
                                <w:rFonts w:hint="eastAsia"/>
                              </w:rPr>
                              <w:t>・各種保証・保険料（ただし、旅費に係る航空保険料、展示会等出展で主催者から義務付けられた保険料に係るものは補助対象とする。）</w:t>
                            </w:r>
                          </w:p>
                          <w:p w:rsidR="006F705C" w:rsidRPr="00E028FA" w:rsidRDefault="006F705C" w:rsidP="00C84C2C">
                            <w:pPr>
                              <w:autoSpaceDE w:val="0"/>
                              <w:autoSpaceDN w:val="0"/>
                              <w:snapToGrid w:val="0"/>
                              <w:spacing w:line="260" w:lineRule="exact"/>
                            </w:pPr>
                            <w:r>
                              <w:rPr>
                                <w:rFonts w:hint="eastAsia"/>
                              </w:rPr>
                              <w:t>・フランチャイズ契約、代理店契約等における保証金、加盟金、契約金等</w:t>
                            </w:r>
                          </w:p>
                          <w:p w:rsidR="006F705C" w:rsidRPr="00E028FA" w:rsidRDefault="006F705C" w:rsidP="00C84C2C">
                            <w:pPr>
                              <w:autoSpaceDE w:val="0"/>
                              <w:autoSpaceDN w:val="0"/>
                              <w:snapToGrid w:val="0"/>
                              <w:spacing w:line="260" w:lineRule="exact"/>
                            </w:pPr>
                            <w:r w:rsidRPr="00E028FA">
                              <w:rPr>
                                <w:rFonts w:hint="eastAsia"/>
                              </w:rPr>
                              <w:t>・借入金などの支払利息および遅延損害金</w:t>
                            </w:r>
                          </w:p>
                          <w:p w:rsidR="006F705C" w:rsidRPr="00E028FA" w:rsidRDefault="006F705C" w:rsidP="00C84C2C">
                            <w:pPr>
                              <w:autoSpaceDE w:val="0"/>
                              <w:autoSpaceDN w:val="0"/>
                              <w:snapToGrid w:val="0"/>
                              <w:spacing w:line="260" w:lineRule="exact"/>
                            </w:pPr>
                            <w:r w:rsidRPr="00E028FA">
                              <w:rPr>
                                <w:rFonts w:hint="eastAsia"/>
                              </w:rPr>
                              <w:t>・免許・特許等の取得・登録費</w:t>
                            </w:r>
                          </w:p>
                          <w:p w:rsidR="006F705C" w:rsidRPr="00E028FA" w:rsidRDefault="006F705C" w:rsidP="00C84C2C">
                            <w:pPr>
                              <w:autoSpaceDE w:val="0"/>
                              <w:autoSpaceDN w:val="0"/>
                              <w:snapToGrid w:val="0"/>
                              <w:spacing w:line="260" w:lineRule="exact"/>
                              <w:ind w:left="205" w:hangingChars="100" w:hanging="205"/>
                            </w:pPr>
                            <w:r w:rsidRPr="00E028FA">
                              <w:rPr>
                                <w:rFonts w:hint="eastAsia"/>
                              </w:rPr>
                              <w:t>・商品券・金券の購入、仮想通貨・クーポン・ポイント・金券・商品券での支払い、自社振出・他社振出にかかわらず小切手・手形での支払い、相殺による決済</w:t>
                            </w:r>
                          </w:p>
                          <w:p w:rsidR="006F705C" w:rsidRPr="00E028FA" w:rsidRDefault="006F705C" w:rsidP="00C84C2C">
                            <w:pPr>
                              <w:autoSpaceDE w:val="0"/>
                              <w:autoSpaceDN w:val="0"/>
                              <w:snapToGrid w:val="0"/>
                              <w:spacing w:line="260" w:lineRule="exact"/>
                            </w:pPr>
                            <w:r w:rsidRPr="00E028FA">
                              <w:rPr>
                                <w:rFonts w:hint="eastAsia"/>
                              </w:rPr>
                              <w:t>・役員報酬、直接人件費</w:t>
                            </w:r>
                          </w:p>
                          <w:p w:rsidR="006F705C" w:rsidRDefault="006F705C" w:rsidP="00C84C2C">
                            <w:pPr>
                              <w:autoSpaceDE w:val="0"/>
                              <w:autoSpaceDN w:val="0"/>
                              <w:snapToGrid w:val="0"/>
                              <w:spacing w:line="260" w:lineRule="exact"/>
                            </w:pPr>
                            <w:r w:rsidRPr="00E028FA">
                              <w:rPr>
                                <w:rFonts w:hint="eastAsia"/>
                              </w:rPr>
                              <w:t>・各種キャンセルに係る取引手数料等</w:t>
                            </w:r>
                          </w:p>
                          <w:p w:rsidR="006F705C" w:rsidRPr="00E028FA" w:rsidRDefault="006F705C" w:rsidP="00C84C2C">
                            <w:pPr>
                              <w:autoSpaceDE w:val="0"/>
                              <w:autoSpaceDN w:val="0"/>
                              <w:snapToGrid w:val="0"/>
                              <w:spacing w:line="260" w:lineRule="exact"/>
                            </w:pPr>
                            <w:r>
                              <w:rPr>
                                <w:rFonts w:hint="eastAsia"/>
                              </w:rPr>
                              <w:t>・補助金申請にかかる各種証明書等発行手続きに係る費用</w:t>
                            </w:r>
                          </w:p>
                          <w:p w:rsidR="006F705C" w:rsidRDefault="006F705C" w:rsidP="00C84C2C">
                            <w:pPr>
                              <w:autoSpaceDE w:val="0"/>
                              <w:autoSpaceDN w:val="0"/>
                              <w:snapToGrid w:val="0"/>
                              <w:spacing w:line="260" w:lineRule="exact"/>
                            </w:pPr>
                            <w:r>
                              <w:rPr>
                                <w:rFonts w:hint="eastAsia"/>
                              </w:rPr>
                              <w:t>・補助金申請</w:t>
                            </w:r>
                            <w:r w:rsidRPr="00E028FA">
                              <w:rPr>
                                <w:rFonts w:hint="eastAsia"/>
                              </w:rPr>
                              <w:t>書類・実績報告書等の作成・送付・手続きに係る費用</w:t>
                            </w:r>
                          </w:p>
                          <w:p w:rsidR="006F705C" w:rsidRPr="006B44F1" w:rsidRDefault="006F705C" w:rsidP="00C84C2C">
                            <w:pPr>
                              <w:autoSpaceDE w:val="0"/>
                              <w:autoSpaceDN w:val="0"/>
                              <w:snapToGrid w:val="0"/>
                              <w:spacing w:line="260" w:lineRule="exact"/>
                              <w:ind w:left="205" w:hangingChars="100" w:hanging="205"/>
                            </w:pPr>
                            <w:r>
                              <w:rPr>
                                <w:rFonts w:hint="eastAsia"/>
                              </w:rPr>
                              <w:t>・</w:t>
                            </w:r>
                            <w:r w:rsidRPr="006B44F1">
                              <w:rPr>
                                <w:rFonts w:hint="eastAsia"/>
                              </w:rPr>
                              <w:t>同一の内容について、県をはじめとする地方公共団体や国（独立行政法</w:t>
                            </w:r>
                            <w:r>
                              <w:rPr>
                                <w:rFonts w:hint="eastAsia"/>
                              </w:rPr>
                              <w:t>人等を含む）が助成する他の制度（補助金、委託費等）と重複する経費</w:t>
                            </w:r>
                          </w:p>
                          <w:p w:rsidR="006F705C" w:rsidRPr="00392FD4" w:rsidRDefault="006F705C" w:rsidP="00C84C2C">
                            <w:pPr>
                              <w:autoSpaceDE w:val="0"/>
                              <w:autoSpaceDN w:val="0"/>
                              <w:snapToGrid w:val="0"/>
                              <w:spacing w:line="260" w:lineRule="exact"/>
                              <w:ind w:left="205" w:hangingChars="100" w:hanging="205"/>
                            </w:pPr>
                            <w:r w:rsidRPr="00E028FA">
                              <w:rPr>
                                <w:rFonts w:hint="eastAsia"/>
                              </w:rPr>
                              <w:t>・上記のほか、公的な資金の用途として社会通念上、不適切と認められる経費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F759" id="正方形/長方形 2" o:spid="_x0000_s1026" style="position:absolute;left:0;text-align:left;margin-left:28.05pt;margin-top:.95pt;width:457.1pt;height:4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" fillcolor="white [3201]" strokecolor="black [3213]" strokeweight=".5pt">
                <v:textbox>
                  <w:txbxContent>
                    <w:p w:rsidR="006F705C" w:rsidRPr="00E028FA" w:rsidRDefault="006F705C" w:rsidP="00392FD4">
                      <w:pPr>
                        <w:autoSpaceDE w:val="0"/>
                        <w:autoSpaceDN w:val="0"/>
                        <w:snapToGrid w:val="0"/>
                        <w:spacing w:line="260" w:lineRule="exact"/>
                      </w:pPr>
                      <w:r w:rsidRPr="00E028FA">
                        <w:rPr>
                          <w:rFonts w:hint="eastAsia"/>
                        </w:rPr>
                        <w:t>・補助事業の目的に合致しないもの</w:t>
                      </w:r>
                    </w:p>
                    <w:p w:rsidR="006F705C" w:rsidRPr="00E028FA" w:rsidRDefault="006F705C" w:rsidP="00392FD4">
                      <w:pPr>
                        <w:autoSpaceDE w:val="0"/>
                        <w:autoSpaceDN w:val="0"/>
                        <w:snapToGrid w:val="0"/>
                        <w:spacing w:line="260" w:lineRule="exact"/>
                      </w:pPr>
                      <w:r w:rsidRPr="00E028FA">
                        <w:rPr>
                          <w:rFonts w:hint="eastAsia"/>
                        </w:rPr>
                        <w:t>・必要な経理書類を用意できないもの</w:t>
                      </w:r>
                    </w:p>
                    <w:p w:rsidR="006F705C" w:rsidRPr="00E028FA" w:rsidRDefault="006F705C" w:rsidP="00C45BFB">
                      <w:pPr>
                        <w:autoSpaceDE w:val="0"/>
                        <w:autoSpaceDN w:val="0"/>
                        <w:snapToGrid w:val="0"/>
                        <w:spacing w:line="260" w:lineRule="exact"/>
                        <w:ind w:left="205" w:hangingChars="100" w:hanging="205"/>
                      </w:pPr>
                      <w:r>
                        <w:rPr>
                          <w:rFonts w:hint="eastAsia"/>
                        </w:rPr>
                        <w:t>・</w:t>
                      </w:r>
                      <w:r w:rsidRPr="00B12CCD">
                        <w:rPr>
                          <w:rFonts w:hint="eastAsia"/>
                        </w:rPr>
                        <w:t>交付決定以前</w:t>
                      </w:r>
                      <w:r>
                        <w:rPr>
                          <w:rFonts w:hint="eastAsia"/>
                        </w:rPr>
                        <w:t>に</w:t>
                      </w:r>
                      <w:r w:rsidRPr="00E028FA">
                        <w:rPr>
                          <w:rFonts w:hint="eastAsia"/>
                        </w:rPr>
                        <w:t>発注、購入、契約等を実施したもの</w:t>
                      </w:r>
                      <w:r>
                        <w:rPr>
                          <w:rFonts w:hint="eastAsia"/>
                        </w:rPr>
                        <w:t>（</w:t>
                      </w:r>
                      <w:r w:rsidRPr="00C45BFB">
                        <w:rPr>
                          <w:rFonts w:hint="eastAsia"/>
                        </w:rPr>
                        <w:t>ただし、店舗賃借料、設備リース等については、交付決定前の契約でも交付決定後の支払いであれば</w:t>
                      </w:r>
                      <w:r>
                        <w:rPr>
                          <w:rFonts w:hint="eastAsia"/>
                        </w:rPr>
                        <w:t>補助対象。金額の妥当性を確認する場合あり</w:t>
                      </w:r>
                      <w:r w:rsidRPr="00C45BFB">
                        <w:rPr>
                          <w:rFonts w:hint="eastAsia"/>
                        </w:rPr>
                        <w:t>）。</w:t>
                      </w:r>
                    </w:p>
                    <w:p w:rsidR="006F705C" w:rsidRPr="00E028FA" w:rsidRDefault="006F705C" w:rsidP="00392FD4">
                      <w:pPr>
                        <w:autoSpaceDE w:val="0"/>
                        <w:autoSpaceDN w:val="0"/>
                        <w:snapToGrid w:val="0"/>
                        <w:spacing w:line="260" w:lineRule="exact"/>
                        <w:ind w:left="205" w:hangingChars="100" w:hanging="205"/>
                      </w:pPr>
                      <w:r>
                        <w:rPr>
                          <w:rFonts w:hint="eastAsia"/>
                        </w:rPr>
                        <w:t>・自社内部の取引によるもの（採択を</w:t>
                      </w:r>
                      <w:r>
                        <w:t>された事業</w:t>
                      </w:r>
                      <w:r w:rsidRPr="00E028FA">
                        <w:rPr>
                          <w:rFonts w:hint="eastAsia"/>
                        </w:rPr>
                        <w:t>者が補助事業者以外から調達</w:t>
                      </w:r>
                      <w:r>
                        <w:rPr>
                          <w:rFonts w:hint="eastAsia"/>
                        </w:rPr>
                        <w:t>したもののうち、（２</w:t>
                      </w:r>
                      <w:r w:rsidRPr="00E028FA">
                        <w:rPr>
                          <w:rFonts w:hint="eastAsia"/>
                        </w:rPr>
                        <w:t>）に掲げる経費のみ補助対象とする。）</w:t>
                      </w:r>
                    </w:p>
                    <w:p w:rsidR="006F705C" w:rsidRDefault="006F705C" w:rsidP="00392FD4">
                      <w:pPr>
                        <w:autoSpaceDE w:val="0"/>
                        <w:autoSpaceDN w:val="0"/>
                        <w:snapToGrid w:val="0"/>
                        <w:spacing w:line="260" w:lineRule="exact"/>
                      </w:pPr>
                      <w:r w:rsidRPr="00E028FA">
                        <w:rPr>
                          <w:rFonts w:hint="eastAsia"/>
                        </w:rPr>
                        <w:t>・販売を目的とした製品、商品等の生産・調達に係る経費</w:t>
                      </w:r>
                    </w:p>
                    <w:p w:rsidR="007F6F64" w:rsidRPr="00E028FA" w:rsidRDefault="007F6F64" w:rsidP="00392FD4">
                      <w:pPr>
                        <w:autoSpaceDE w:val="0"/>
                        <w:autoSpaceDN w:val="0"/>
                        <w:snapToGrid w:val="0"/>
                        <w:spacing w:line="260" w:lineRule="exact"/>
                        <w:rPr>
                          <w:rFonts w:hint="eastAsia"/>
                        </w:rPr>
                      </w:pPr>
                      <w:r>
                        <w:rPr>
                          <w:rFonts w:hint="eastAsia"/>
                        </w:rPr>
                        <w:t>・</w:t>
                      </w:r>
                      <w:r>
                        <w:t>パソコン等汎用性が</w:t>
                      </w:r>
                      <w:r>
                        <w:rPr>
                          <w:rFonts w:hint="eastAsia"/>
                        </w:rPr>
                        <w:t>高く</w:t>
                      </w:r>
                      <w:r>
                        <w:t>、</w:t>
                      </w:r>
                      <w:r>
                        <w:rPr>
                          <w:rFonts w:hint="eastAsia"/>
                        </w:rPr>
                        <w:t>他</w:t>
                      </w:r>
                      <w:r>
                        <w:t>の目的に使用</w:t>
                      </w:r>
                      <w:r>
                        <w:rPr>
                          <w:rFonts w:hint="eastAsia"/>
                        </w:rPr>
                        <w:t>出来る</w:t>
                      </w:r>
                      <w:r>
                        <w:t>もの</w:t>
                      </w:r>
                    </w:p>
                    <w:p w:rsidR="006F705C" w:rsidRPr="00E028FA" w:rsidRDefault="006F705C" w:rsidP="00392FD4">
                      <w:pPr>
                        <w:autoSpaceDE w:val="0"/>
                        <w:autoSpaceDN w:val="0"/>
                        <w:snapToGrid w:val="0"/>
                        <w:spacing w:line="260" w:lineRule="exact"/>
                      </w:pPr>
                      <w:r w:rsidRPr="00E028FA">
                        <w:rPr>
                          <w:rFonts w:hint="eastAsia"/>
                        </w:rPr>
                        <w:t>・オークション品の購入（インターネットオークションを含みます）</w:t>
                      </w:r>
                    </w:p>
                    <w:p w:rsidR="006F705C" w:rsidRPr="00E028FA" w:rsidRDefault="006F705C" w:rsidP="00392FD4">
                      <w:pPr>
                        <w:autoSpaceDE w:val="0"/>
                        <w:autoSpaceDN w:val="0"/>
                        <w:snapToGrid w:val="0"/>
                        <w:spacing w:line="260" w:lineRule="exact"/>
                      </w:pPr>
                      <w:r>
                        <w:rPr>
                          <w:rFonts w:hint="eastAsia"/>
                        </w:rPr>
                        <w:t>・駐車場代や事務所等に係る</w:t>
                      </w:r>
                      <w:r w:rsidRPr="00E028FA">
                        <w:rPr>
                          <w:rFonts w:hint="eastAsia"/>
                        </w:rPr>
                        <w:t>保証金、敷金、仲介手数料、光熱水費</w:t>
                      </w:r>
                    </w:p>
                    <w:p w:rsidR="006F705C" w:rsidRPr="00E028FA" w:rsidRDefault="006F705C" w:rsidP="00392FD4">
                      <w:pPr>
                        <w:autoSpaceDE w:val="0"/>
                        <w:autoSpaceDN w:val="0"/>
                        <w:snapToGrid w:val="0"/>
                        <w:spacing w:line="260" w:lineRule="exact"/>
                      </w:pPr>
                      <w:r w:rsidRPr="00E028FA">
                        <w:rPr>
                          <w:rFonts w:hint="eastAsia"/>
                        </w:rPr>
                        <w:t>・電話代、インターネット利用料金等の通信費</w:t>
                      </w:r>
                    </w:p>
                    <w:p w:rsidR="006F705C" w:rsidRPr="00E028FA" w:rsidRDefault="006F705C" w:rsidP="00392FD4">
                      <w:pPr>
                        <w:autoSpaceDE w:val="0"/>
                        <w:autoSpaceDN w:val="0"/>
                        <w:snapToGrid w:val="0"/>
                        <w:spacing w:line="260" w:lineRule="exact"/>
                        <w:ind w:left="205" w:hangingChars="100" w:hanging="205"/>
                      </w:pPr>
                      <w:r w:rsidRPr="00FD736C">
                        <w:rPr>
                          <w:rFonts w:hint="eastAsia"/>
                        </w:rPr>
                        <w:t>・名刺や文房具、その他事務用品等の消耗品代</w:t>
                      </w:r>
                    </w:p>
                    <w:p w:rsidR="006F705C" w:rsidRPr="00E028FA" w:rsidRDefault="006F705C" w:rsidP="00392FD4">
                      <w:pPr>
                        <w:autoSpaceDE w:val="0"/>
                        <w:autoSpaceDN w:val="0"/>
                        <w:snapToGrid w:val="0"/>
                        <w:spacing w:line="260" w:lineRule="exact"/>
                      </w:pPr>
                      <w:r w:rsidRPr="00E028FA">
                        <w:rPr>
                          <w:rFonts w:hint="eastAsia"/>
                        </w:rPr>
                        <w:t>・雑誌購読料、新聞代、団体等の会費</w:t>
                      </w:r>
                    </w:p>
                    <w:p w:rsidR="006F705C" w:rsidRPr="00E028FA" w:rsidRDefault="006F705C" w:rsidP="00392FD4">
                      <w:pPr>
                        <w:autoSpaceDE w:val="0"/>
                        <w:autoSpaceDN w:val="0"/>
                        <w:snapToGrid w:val="0"/>
                        <w:spacing w:line="260" w:lineRule="exact"/>
                      </w:pPr>
                      <w:r w:rsidRPr="00E028FA">
                        <w:rPr>
                          <w:rFonts w:hint="eastAsia"/>
                        </w:rPr>
                        <w:t>・茶菓、飲食、奢侈、娯楽、接待の費用</w:t>
                      </w:r>
                    </w:p>
                    <w:p w:rsidR="006F705C" w:rsidRDefault="006F705C" w:rsidP="00392FD4">
                      <w:pPr>
                        <w:autoSpaceDE w:val="0"/>
                        <w:autoSpaceDN w:val="0"/>
                        <w:snapToGrid w:val="0"/>
                        <w:spacing w:line="260" w:lineRule="exact"/>
                        <w:ind w:left="205" w:hangingChars="100" w:hanging="205"/>
                      </w:pPr>
                      <w:r w:rsidRPr="00E028FA">
                        <w:rPr>
                          <w:rFonts w:hint="eastAsia"/>
                        </w:rPr>
                        <w:t>・税務申告、決算書作成等のために税理士、公認会計士等に支払う費用および訴訟等のための弁護士費用</w:t>
                      </w:r>
                    </w:p>
                    <w:p w:rsidR="006F705C" w:rsidRDefault="006F705C" w:rsidP="00392FD4">
                      <w:pPr>
                        <w:autoSpaceDE w:val="0"/>
                        <w:autoSpaceDN w:val="0"/>
                        <w:snapToGrid w:val="0"/>
                        <w:spacing w:line="260" w:lineRule="exact"/>
                        <w:ind w:left="205" w:hangingChars="100" w:hanging="205"/>
                      </w:pPr>
                      <w:r>
                        <w:rPr>
                          <w:rFonts w:hint="eastAsia"/>
                        </w:rPr>
                        <w:t>・</w:t>
                      </w:r>
                      <w:r w:rsidRPr="00FD736C">
                        <w:t>Ｍ＆Ａ手数料</w:t>
                      </w:r>
                    </w:p>
                    <w:p w:rsidR="006F705C" w:rsidRPr="00E028FA" w:rsidRDefault="006F705C" w:rsidP="00392FD4">
                      <w:pPr>
                        <w:autoSpaceDE w:val="0"/>
                        <w:autoSpaceDN w:val="0"/>
                        <w:snapToGrid w:val="0"/>
                        <w:spacing w:line="260" w:lineRule="exact"/>
                        <w:ind w:left="205" w:hangingChars="100" w:hanging="205"/>
                      </w:pPr>
                      <w:r w:rsidRPr="00E028FA">
                        <w:rPr>
                          <w:rFonts w:hint="eastAsia"/>
                        </w:rPr>
                        <w:t>・金融機関などへの振込手数料（ただし、発注先が負担する場合は補助対象とする。）、代引手数料、インターネットバンキング利用料、インターネットショッピング決済手数料等</w:t>
                      </w:r>
                    </w:p>
                    <w:p w:rsidR="006F705C" w:rsidRDefault="006F705C" w:rsidP="00392FD4">
                      <w:pPr>
                        <w:autoSpaceDE w:val="0"/>
                        <w:autoSpaceDN w:val="0"/>
                        <w:snapToGrid w:val="0"/>
                        <w:spacing w:line="260" w:lineRule="exact"/>
                        <w:ind w:left="205" w:hangingChars="100" w:hanging="205"/>
                      </w:pPr>
                      <w:r>
                        <w:rPr>
                          <w:rFonts w:hint="eastAsia"/>
                        </w:rPr>
                        <w:t>・公租公課（消費税・地方消費税も補助対象外</w:t>
                      </w:r>
                      <w:r w:rsidRPr="00924822">
                        <w:rPr>
                          <w:rFonts w:hint="eastAsia"/>
                        </w:rPr>
                        <w:t>）</w:t>
                      </w:r>
                    </w:p>
                    <w:p w:rsidR="006F705C" w:rsidRDefault="006F705C" w:rsidP="00C84C2C">
                      <w:pPr>
                        <w:autoSpaceDE w:val="0"/>
                        <w:autoSpaceDN w:val="0"/>
                        <w:snapToGrid w:val="0"/>
                        <w:spacing w:line="260" w:lineRule="exact"/>
                        <w:ind w:left="205" w:hangingChars="100" w:hanging="205"/>
                      </w:pPr>
                      <w:r w:rsidRPr="00E028FA">
                        <w:rPr>
                          <w:rFonts w:hint="eastAsia"/>
                        </w:rPr>
                        <w:t>・各種保証・保険料（ただし、旅費に係る航空保険料、展示会等出展で主催者から義務付けられた保険料に係るものは補助対象とする。）</w:t>
                      </w:r>
                    </w:p>
                    <w:p w:rsidR="006F705C" w:rsidRPr="00E028FA" w:rsidRDefault="006F705C" w:rsidP="00C84C2C">
                      <w:pPr>
                        <w:autoSpaceDE w:val="0"/>
                        <w:autoSpaceDN w:val="0"/>
                        <w:snapToGrid w:val="0"/>
                        <w:spacing w:line="260" w:lineRule="exact"/>
                      </w:pPr>
                      <w:r>
                        <w:rPr>
                          <w:rFonts w:hint="eastAsia"/>
                        </w:rPr>
                        <w:t>・フランチャイズ契約、代理店契約等における保証金、加盟金、契約金等</w:t>
                      </w:r>
                    </w:p>
                    <w:p w:rsidR="006F705C" w:rsidRPr="00E028FA" w:rsidRDefault="006F705C" w:rsidP="00C84C2C">
                      <w:pPr>
                        <w:autoSpaceDE w:val="0"/>
                        <w:autoSpaceDN w:val="0"/>
                        <w:snapToGrid w:val="0"/>
                        <w:spacing w:line="260" w:lineRule="exact"/>
                      </w:pPr>
                      <w:r w:rsidRPr="00E028FA">
                        <w:rPr>
                          <w:rFonts w:hint="eastAsia"/>
                        </w:rPr>
                        <w:t>・借入金などの支払利息および遅延損害金</w:t>
                      </w:r>
                    </w:p>
                    <w:p w:rsidR="006F705C" w:rsidRPr="00E028FA" w:rsidRDefault="006F705C" w:rsidP="00C84C2C">
                      <w:pPr>
                        <w:autoSpaceDE w:val="0"/>
                        <w:autoSpaceDN w:val="0"/>
                        <w:snapToGrid w:val="0"/>
                        <w:spacing w:line="260" w:lineRule="exact"/>
                      </w:pPr>
                      <w:r w:rsidRPr="00E028FA">
                        <w:rPr>
                          <w:rFonts w:hint="eastAsia"/>
                        </w:rPr>
                        <w:t>・免許・特許等の取得・登録費</w:t>
                      </w:r>
                    </w:p>
                    <w:p w:rsidR="006F705C" w:rsidRPr="00E028FA" w:rsidRDefault="006F705C" w:rsidP="00C84C2C">
                      <w:pPr>
                        <w:autoSpaceDE w:val="0"/>
                        <w:autoSpaceDN w:val="0"/>
                        <w:snapToGrid w:val="0"/>
                        <w:spacing w:line="260" w:lineRule="exact"/>
                        <w:ind w:left="205" w:hangingChars="100" w:hanging="205"/>
                      </w:pPr>
                      <w:r w:rsidRPr="00E028FA">
                        <w:rPr>
                          <w:rFonts w:hint="eastAsia"/>
                        </w:rPr>
                        <w:t>・商品券・金券の購入、仮想通貨・クーポン・ポイント・金券・商品券での支払い、自社振出・他社振出にかかわらず小切手・手形での支払い、相殺による決済</w:t>
                      </w:r>
                    </w:p>
                    <w:p w:rsidR="006F705C" w:rsidRPr="00E028FA" w:rsidRDefault="006F705C" w:rsidP="00C84C2C">
                      <w:pPr>
                        <w:autoSpaceDE w:val="0"/>
                        <w:autoSpaceDN w:val="0"/>
                        <w:snapToGrid w:val="0"/>
                        <w:spacing w:line="260" w:lineRule="exact"/>
                      </w:pPr>
                      <w:r w:rsidRPr="00E028FA">
                        <w:rPr>
                          <w:rFonts w:hint="eastAsia"/>
                        </w:rPr>
                        <w:t>・役員報酬、直接人件費</w:t>
                      </w:r>
                    </w:p>
                    <w:p w:rsidR="006F705C" w:rsidRDefault="006F705C" w:rsidP="00C84C2C">
                      <w:pPr>
                        <w:autoSpaceDE w:val="0"/>
                        <w:autoSpaceDN w:val="0"/>
                        <w:snapToGrid w:val="0"/>
                        <w:spacing w:line="260" w:lineRule="exact"/>
                      </w:pPr>
                      <w:r w:rsidRPr="00E028FA">
                        <w:rPr>
                          <w:rFonts w:hint="eastAsia"/>
                        </w:rPr>
                        <w:t>・各種キャンセルに係る取引手数料等</w:t>
                      </w:r>
                    </w:p>
                    <w:p w:rsidR="006F705C" w:rsidRPr="00E028FA" w:rsidRDefault="006F705C" w:rsidP="00C84C2C">
                      <w:pPr>
                        <w:autoSpaceDE w:val="0"/>
                        <w:autoSpaceDN w:val="0"/>
                        <w:snapToGrid w:val="0"/>
                        <w:spacing w:line="260" w:lineRule="exact"/>
                      </w:pPr>
                      <w:r>
                        <w:rPr>
                          <w:rFonts w:hint="eastAsia"/>
                        </w:rPr>
                        <w:t>・補助金申請にかかる各種証明書等発行手続きに係る費用</w:t>
                      </w:r>
                    </w:p>
                    <w:p w:rsidR="006F705C" w:rsidRDefault="006F705C" w:rsidP="00C84C2C">
                      <w:pPr>
                        <w:autoSpaceDE w:val="0"/>
                        <w:autoSpaceDN w:val="0"/>
                        <w:snapToGrid w:val="0"/>
                        <w:spacing w:line="260" w:lineRule="exact"/>
                      </w:pPr>
                      <w:r>
                        <w:rPr>
                          <w:rFonts w:hint="eastAsia"/>
                        </w:rPr>
                        <w:t>・補助金申請</w:t>
                      </w:r>
                      <w:r w:rsidRPr="00E028FA">
                        <w:rPr>
                          <w:rFonts w:hint="eastAsia"/>
                        </w:rPr>
                        <w:t>書類・実績報告書等の作成・送付・手続きに係る費用</w:t>
                      </w:r>
                    </w:p>
                    <w:p w:rsidR="006F705C" w:rsidRPr="006B44F1" w:rsidRDefault="006F705C" w:rsidP="00C84C2C">
                      <w:pPr>
                        <w:autoSpaceDE w:val="0"/>
                        <w:autoSpaceDN w:val="0"/>
                        <w:snapToGrid w:val="0"/>
                        <w:spacing w:line="260" w:lineRule="exact"/>
                        <w:ind w:left="205" w:hangingChars="100" w:hanging="205"/>
                      </w:pPr>
                      <w:r>
                        <w:rPr>
                          <w:rFonts w:hint="eastAsia"/>
                        </w:rPr>
                        <w:t>・</w:t>
                      </w:r>
                      <w:r w:rsidRPr="006B44F1">
                        <w:rPr>
                          <w:rFonts w:hint="eastAsia"/>
                        </w:rPr>
                        <w:t>同一の内容について、県をはじめとする地方公共団体や国（独立行政法</w:t>
                      </w:r>
                      <w:r>
                        <w:rPr>
                          <w:rFonts w:hint="eastAsia"/>
                        </w:rPr>
                        <w:t>人等を含む）が助成する他の制度（補助金、委託費等）と重複する経費</w:t>
                      </w:r>
                    </w:p>
                    <w:p w:rsidR="006F705C" w:rsidRPr="00392FD4" w:rsidRDefault="006F705C" w:rsidP="00C84C2C">
                      <w:pPr>
                        <w:autoSpaceDE w:val="0"/>
                        <w:autoSpaceDN w:val="0"/>
                        <w:snapToGrid w:val="0"/>
                        <w:spacing w:line="260" w:lineRule="exact"/>
                        <w:ind w:left="205" w:hangingChars="100" w:hanging="205"/>
                      </w:pPr>
                      <w:r w:rsidRPr="00E028FA">
                        <w:rPr>
                          <w:rFonts w:hint="eastAsia"/>
                        </w:rPr>
                        <w:t>・上記のほか、公的な資金の用途として社会通念上、不適切と認められる経費</w:t>
                      </w:r>
                    </w:p>
                  </w:txbxContent>
                </v:textbox>
              </v:rect>
            </w:pict>
          </mc:Fallback>
        </mc:AlternateContent>
      </w: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924822" w:rsidRDefault="00924822"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Default="00392FD4" w:rsidP="005F3959">
      <w:pPr>
        <w:autoSpaceDE w:val="0"/>
        <w:autoSpaceDN w:val="0"/>
        <w:snapToGrid w:val="0"/>
        <w:ind w:left="513" w:hangingChars="250" w:hanging="513"/>
      </w:pPr>
    </w:p>
    <w:p w:rsidR="00392FD4" w:rsidRPr="00E028FA" w:rsidRDefault="00392FD4" w:rsidP="005F3959">
      <w:pPr>
        <w:autoSpaceDE w:val="0"/>
        <w:autoSpaceDN w:val="0"/>
        <w:snapToGrid w:val="0"/>
        <w:ind w:left="513" w:hangingChars="250" w:hanging="513"/>
      </w:pPr>
    </w:p>
    <w:p w:rsidR="000F24C6" w:rsidRDefault="000F24C6" w:rsidP="00123A45">
      <w:pPr>
        <w:spacing w:line="100" w:lineRule="exact"/>
      </w:pPr>
    </w:p>
    <w:p w:rsidR="00C84C2C" w:rsidRDefault="00C84C2C" w:rsidP="00123A45">
      <w:pPr>
        <w:spacing w:line="100" w:lineRule="exact"/>
      </w:pPr>
    </w:p>
    <w:p w:rsidR="00C45BFB" w:rsidRDefault="00C45BFB" w:rsidP="00123A45">
      <w:pPr>
        <w:spacing w:line="100" w:lineRule="exact"/>
      </w:pPr>
    </w:p>
    <w:p w:rsidR="00C45BFB" w:rsidRDefault="00C45BFB" w:rsidP="00123A45">
      <w:pPr>
        <w:spacing w:line="100" w:lineRule="exact"/>
      </w:pPr>
    </w:p>
    <w:p w:rsidR="00C45BFB" w:rsidRDefault="00C45BFB" w:rsidP="00123A45">
      <w:pPr>
        <w:spacing w:line="100" w:lineRule="exact"/>
      </w:pPr>
    </w:p>
    <w:p w:rsidR="00C84C2C" w:rsidRDefault="00C84C2C" w:rsidP="00123A45">
      <w:pPr>
        <w:spacing w:line="100" w:lineRule="exact"/>
      </w:pPr>
    </w:p>
    <w:p w:rsidR="00B12CCD" w:rsidRDefault="00B12CCD" w:rsidP="00123A45">
      <w:pPr>
        <w:spacing w:line="100" w:lineRule="exact"/>
      </w:pPr>
    </w:p>
    <w:p w:rsidR="00B12CCD" w:rsidRDefault="00B12CCD" w:rsidP="00123A45">
      <w:pPr>
        <w:spacing w:line="100" w:lineRule="exact"/>
      </w:pPr>
    </w:p>
    <w:p w:rsidR="00B12CCD" w:rsidRDefault="00B12CCD" w:rsidP="00123A45">
      <w:pPr>
        <w:spacing w:line="100" w:lineRule="exact"/>
      </w:pPr>
    </w:p>
    <w:p w:rsidR="00392FD4" w:rsidRPr="00E028FA" w:rsidRDefault="00392FD4" w:rsidP="00123A45">
      <w:pPr>
        <w:spacing w:line="100" w:lineRule="exact"/>
      </w:pPr>
    </w:p>
    <w:p w:rsidR="007925D1" w:rsidRPr="00E028FA" w:rsidRDefault="00392FD4" w:rsidP="007925D1">
      <w:r>
        <w:rPr>
          <w:rFonts w:hint="eastAsia"/>
        </w:rPr>
        <w:t>（６</w:t>
      </w:r>
      <w:r w:rsidR="007925D1" w:rsidRPr="00E028FA">
        <w:rPr>
          <w:rFonts w:hint="eastAsia"/>
        </w:rPr>
        <w:t>）その他、補助対象経費全般にわたる留意事項</w:t>
      </w:r>
    </w:p>
    <w:p w:rsidR="007925D1" w:rsidRPr="00E028FA" w:rsidRDefault="001342B9" w:rsidP="001342B9">
      <w:pPr>
        <w:ind w:leftChars="200" w:left="615" w:hangingChars="100" w:hanging="205"/>
      </w:pPr>
      <w:r w:rsidRPr="00E028FA">
        <w:rPr>
          <w:rFonts w:hint="eastAsia"/>
        </w:rPr>
        <w:t xml:space="preserve">・　</w:t>
      </w:r>
      <w:r w:rsidR="007925D1" w:rsidRPr="00E028FA">
        <w:rPr>
          <w:rFonts w:hint="eastAsia"/>
        </w:rPr>
        <w:t>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rsidR="00392FD4" w:rsidRDefault="007948EB" w:rsidP="00C84C2C">
      <w:pPr>
        <w:ind w:leftChars="200" w:left="615" w:hangingChars="100" w:hanging="205"/>
      </w:pPr>
      <w:r>
        <w:rPr>
          <w:rFonts w:hint="eastAsia"/>
        </w:rPr>
        <w:t>・　補助事業における発注先</w:t>
      </w:r>
      <w:r w:rsidR="001342B9" w:rsidRPr="00E028FA">
        <w:rPr>
          <w:rFonts w:hint="eastAsia"/>
        </w:rPr>
        <w:t>の選定</w:t>
      </w:r>
      <w:r>
        <w:rPr>
          <w:rFonts w:hint="eastAsia"/>
        </w:rPr>
        <w:t>にあたっては、２社以上から見積をとり、より安価な発注先を選んでください。ただし、発注</w:t>
      </w:r>
      <w:r w:rsidR="001342B9" w:rsidRPr="00E028FA">
        <w:rPr>
          <w:rFonts w:hint="eastAsia"/>
        </w:rPr>
        <w:t>する事業内容の性質上、見積をとることが困難な場合は、該当企業等を随意契約の対象とする理由書を実績報告時にご提出ください。</w:t>
      </w:r>
    </w:p>
    <w:p w:rsidR="002B07BD" w:rsidRPr="00392FD4" w:rsidRDefault="002B07BD" w:rsidP="002B07BD"/>
    <w:p w:rsidR="00BA2647" w:rsidRPr="00E028FA" w:rsidRDefault="007603A4"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５　補助率等</w:t>
      </w:r>
    </w:p>
    <w:p w:rsidR="001D4E73" w:rsidRDefault="00381C91" w:rsidP="00633FD7">
      <w:pPr>
        <w:autoSpaceDE w:val="0"/>
        <w:autoSpaceDN w:val="0"/>
        <w:snapToGrid w:val="0"/>
        <w:ind w:leftChars="100" w:left="205" w:firstLineChars="100" w:firstLine="197"/>
        <w:rPr>
          <w:spacing w:val="-4"/>
        </w:rPr>
      </w:pPr>
      <w:r>
        <w:rPr>
          <w:rFonts w:hint="eastAsia"/>
          <w:spacing w:val="-4"/>
        </w:rPr>
        <w:t>初年度（令和元</w:t>
      </w:r>
      <w:r w:rsidR="00924822">
        <w:rPr>
          <w:rFonts w:hint="eastAsia"/>
          <w:spacing w:val="-4"/>
        </w:rPr>
        <w:t>年度）の補助率等は以下のとおりです</w:t>
      </w:r>
      <w:r w:rsidR="004D2017">
        <w:rPr>
          <w:rFonts w:hint="eastAsia"/>
          <w:spacing w:val="-4"/>
        </w:rPr>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843"/>
        <w:gridCol w:w="2127"/>
        <w:gridCol w:w="3120"/>
      </w:tblGrid>
      <w:tr w:rsidR="004B3153" w:rsidRPr="007E3C34" w:rsidTr="00B138A7">
        <w:trPr>
          <w:trHeight w:val="351"/>
        </w:trPr>
        <w:tc>
          <w:tcPr>
            <w:tcW w:w="2125" w:type="dxa"/>
            <w:shd w:val="clear" w:color="auto" w:fill="auto"/>
          </w:tcPr>
          <w:p w:rsidR="004B3153" w:rsidRPr="007E3C34" w:rsidRDefault="004B3153" w:rsidP="00B138A7">
            <w:pPr>
              <w:pStyle w:val="ae"/>
              <w:spacing w:line="276" w:lineRule="auto"/>
              <w:ind w:firstLineChars="200" w:firstLine="390"/>
            </w:pPr>
            <w:r w:rsidRPr="007E3C34">
              <w:rPr>
                <w:rFonts w:hint="eastAsia"/>
              </w:rPr>
              <w:t>経</w:t>
            </w:r>
            <w:r>
              <w:rPr>
                <w:rFonts w:hint="eastAsia"/>
              </w:rPr>
              <w:t xml:space="preserve">　</w:t>
            </w:r>
            <w:r w:rsidRPr="007E3C34">
              <w:rPr>
                <w:rFonts w:hint="eastAsia"/>
              </w:rPr>
              <w:t>費</w:t>
            </w:r>
            <w:r>
              <w:rPr>
                <w:rFonts w:hint="eastAsia"/>
              </w:rPr>
              <w:t xml:space="preserve">　</w:t>
            </w:r>
            <w:r w:rsidRPr="007E3C34">
              <w:rPr>
                <w:rFonts w:hint="eastAsia"/>
              </w:rPr>
              <w:t>区</w:t>
            </w:r>
            <w:r>
              <w:rPr>
                <w:rFonts w:hint="eastAsia"/>
              </w:rPr>
              <w:t xml:space="preserve">　</w:t>
            </w:r>
            <w:r w:rsidRPr="007E3C34">
              <w:rPr>
                <w:rFonts w:hint="eastAsia"/>
              </w:rPr>
              <w:t>分</w:t>
            </w:r>
          </w:p>
        </w:tc>
        <w:tc>
          <w:tcPr>
            <w:tcW w:w="1843" w:type="dxa"/>
            <w:shd w:val="clear" w:color="auto" w:fill="auto"/>
          </w:tcPr>
          <w:p w:rsidR="004B3153" w:rsidRPr="007E3C34" w:rsidRDefault="004B3153" w:rsidP="00B138A7">
            <w:pPr>
              <w:pStyle w:val="ae"/>
              <w:spacing w:line="276" w:lineRule="auto"/>
            </w:pPr>
            <w:r w:rsidRPr="007E3C34">
              <w:rPr>
                <w:rFonts w:hint="eastAsia"/>
              </w:rPr>
              <w:t>経費区分明細</w:t>
            </w:r>
          </w:p>
        </w:tc>
        <w:tc>
          <w:tcPr>
            <w:tcW w:w="2126" w:type="dxa"/>
            <w:shd w:val="clear" w:color="auto" w:fill="auto"/>
          </w:tcPr>
          <w:p w:rsidR="004B3153" w:rsidRPr="007E3C34" w:rsidRDefault="004B3153" w:rsidP="00B138A7">
            <w:pPr>
              <w:pStyle w:val="ae"/>
              <w:spacing w:line="276" w:lineRule="auto"/>
              <w:jc w:val="center"/>
            </w:pPr>
            <w:r>
              <w:rPr>
                <w:rFonts w:hint="eastAsia"/>
              </w:rPr>
              <w:t>補　助　率</w:t>
            </w:r>
          </w:p>
        </w:tc>
        <w:tc>
          <w:tcPr>
            <w:tcW w:w="3120" w:type="dxa"/>
            <w:shd w:val="clear" w:color="auto" w:fill="auto"/>
          </w:tcPr>
          <w:p w:rsidR="004B3153" w:rsidRPr="007E3C34" w:rsidRDefault="004B3153" w:rsidP="00B138A7">
            <w:pPr>
              <w:pStyle w:val="ae"/>
              <w:spacing w:line="276" w:lineRule="auto"/>
              <w:ind w:left="344"/>
              <w:jc w:val="center"/>
            </w:pPr>
            <w:r>
              <w:rPr>
                <w:rFonts w:hint="eastAsia"/>
              </w:rPr>
              <w:t>補助金額（単年度上限）</w:t>
            </w:r>
          </w:p>
        </w:tc>
      </w:tr>
      <w:tr w:rsidR="004B3153" w:rsidRPr="00602B93" w:rsidTr="00B138A7">
        <w:trPr>
          <w:trHeight w:val="445"/>
        </w:trPr>
        <w:tc>
          <w:tcPr>
            <w:tcW w:w="2125" w:type="dxa"/>
            <w:shd w:val="clear" w:color="auto" w:fill="auto"/>
          </w:tcPr>
          <w:p w:rsidR="004B3153" w:rsidRPr="00602B93" w:rsidRDefault="004B3153" w:rsidP="00B138A7">
            <w:pPr>
              <w:pStyle w:val="ae"/>
              <w:spacing w:line="360" w:lineRule="auto"/>
            </w:pPr>
            <w:r>
              <w:rPr>
                <w:rFonts w:hint="eastAsia"/>
              </w:rPr>
              <w:t>賃借料</w:t>
            </w:r>
            <w:r w:rsidR="00B138A7">
              <w:rPr>
                <w:rFonts w:hint="eastAsia"/>
              </w:rPr>
              <w:t>（※）</w:t>
            </w:r>
          </w:p>
        </w:tc>
        <w:tc>
          <w:tcPr>
            <w:tcW w:w="1843" w:type="dxa"/>
            <w:shd w:val="clear" w:color="auto" w:fill="auto"/>
          </w:tcPr>
          <w:p w:rsidR="004B3153" w:rsidRPr="00602B93" w:rsidRDefault="004B3153" w:rsidP="00B138A7">
            <w:pPr>
              <w:pStyle w:val="ae"/>
              <w:spacing w:line="360" w:lineRule="auto"/>
            </w:pPr>
            <w:r w:rsidRPr="00602B93">
              <w:rPr>
                <w:rFonts w:hint="eastAsia"/>
              </w:rPr>
              <w:t>店舗賃借料</w:t>
            </w:r>
          </w:p>
        </w:tc>
        <w:tc>
          <w:tcPr>
            <w:tcW w:w="2126" w:type="dxa"/>
            <w:vMerge w:val="restart"/>
            <w:shd w:val="clear" w:color="auto" w:fill="auto"/>
          </w:tcPr>
          <w:p w:rsidR="004B3153" w:rsidRDefault="004B3153" w:rsidP="00B138A7">
            <w:pPr>
              <w:pStyle w:val="ae"/>
              <w:spacing w:line="360" w:lineRule="auto"/>
              <w:jc w:val="left"/>
            </w:pPr>
          </w:p>
          <w:p w:rsidR="004B3153" w:rsidRDefault="004B3153" w:rsidP="00B138A7">
            <w:pPr>
              <w:pStyle w:val="ae"/>
              <w:spacing w:line="360" w:lineRule="auto"/>
              <w:jc w:val="left"/>
            </w:pPr>
            <w:r>
              <w:rPr>
                <w:rFonts w:hint="eastAsia"/>
              </w:rPr>
              <w:t>補助対象経費の</w:t>
            </w:r>
          </w:p>
          <w:p w:rsidR="004B3153" w:rsidRPr="00602B93" w:rsidRDefault="004B3153" w:rsidP="00B138A7">
            <w:pPr>
              <w:pStyle w:val="ae"/>
              <w:spacing w:line="360" w:lineRule="auto"/>
              <w:jc w:val="center"/>
            </w:pPr>
            <w:r>
              <w:rPr>
                <w:rFonts w:hint="eastAsia"/>
              </w:rPr>
              <w:t>２分の１以内</w:t>
            </w:r>
          </w:p>
        </w:tc>
        <w:tc>
          <w:tcPr>
            <w:tcW w:w="3120" w:type="dxa"/>
            <w:shd w:val="clear" w:color="auto" w:fill="auto"/>
          </w:tcPr>
          <w:p w:rsidR="004B3153" w:rsidRPr="00602B93" w:rsidRDefault="004B3153" w:rsidP="00B138A7">
            <w:pPr>
              <w:pStyle w:val="ae"/>
              <w:spacing w:line="276" w:lineRule="auto"/>
              <w:jc w:val="center"/>
            </w:pPr>
            <w:r>
              <w:rPr>
                <w:rFonts w:hint="eastAsia"/>
              </w:rPr>
              <w:t>１，０００千円</w:t>
            </w:r>
          </w:p>
        </w:tc>
      </w:tr>
      <w:tr w:rsidR="004B3153" w:rsidRPr="00602B93" w:rsidTr="00B138A7">
        <w:trPr>
          <w:trHeight w:val="395"/>
        </w:trPr>
        <w:tc>
          <w:tcPr>
            <w:tcW w:w="2125" w:type="dxa"/>
            <w:shd w:val="clear" w:color="auto" w:fill="auto"/>
          </w:tcPr>
          <w:p w:rsidR="004B3153" w:rsidRPr="00602B93" w:rsidRDefault="004B3153" w:rsidP="00B138A7">
            <w:pPr>
              <w:pStyle w:val="ae"/>
              <w:spacing w:line="360" w:lineRule="auto"/>
            </w:pPr>
            <w:r w:rsidRPr="00602B93">
              <w:rPr>
                <w:rFonts w:hint="eastAsia"/>
              </w:rPr>
              <w:t>広告宣伝等事務費</w:t>
            </w:r>
          </w:p>
        </w:tc>
        <w:tc>
          <w:tcPr>
            <w:tcW w:w="1843" w:type="dxa"/>
            <w:shd w:val="clear" w:color="auto" w:fill="auto"/>
          </w:tcPr>
          <w:p w:rsidR="004B3153" w:rsidRPr="00602B93" w:rsidRDefault="00E1014E" w:rsidP="00B138A7">
            <w:pPr>
              <w:pStyle w:val="ae"/>
              <w:spacing w:line="360" w:lineRule="auto"/>
            </w:pPr>
            <w:r>
              <w:rPr>
                <w:rFonts w:hint="eastAsia"/>
              </w:rPr>
              <w:t>広報費・事務費</w:t>
            </w:r>
          </w:p>
        </w:tc>
        <w:tc>
          <w:tcPr>
            <w:tcW w:w="2126" w:type="dxa"/>
            <w:vMerge/>
            <w:shd w:val="clear" w:color="auto" w:fill="auto"/>
          </w:tcPr>
          <w:p w:rsidR="004B3153" w:rsidRPr="00602B93" w:rsidRDefault="004B3153" w:rsidP="00B138A7">
            <w:pPr>
              <w:pStyle w:val="ae"/>
              <w:spacing w:line="480" w:lineRule="auto"/>
            </w:pPr>
          </w:p>
        </w:tc>
        <w:tc>
          <w:tcPr>
            <w:tcW w:w="3120" w:type="dxa"/>
            <w:shd w:val="clear" w:color="auto" w:fill="auto"/>
          </w:tcPr>
          <w:p w:rsidR="004B3153" w:rsidRPr="00602B93" w:rsidRDefault="004B3153" w:rsidP="00B138A7">
            <w:pPr>
              <w:pStyle w:val="ae"/>
              <w:spacing w:line="276" w:lineRule="auto"/>
              <w:jc w:val="center"/>
            </w:pPr>
            <w:r>
              <w:rPr>
                <w:rFonts w:hint="eastAsia"/>
              </w:rPr>
              <w:t>１，０００千円</w:t>
            </w:r>
          </w:p>
        </w:tc>
      </w:tr>
      <w:tr w:rsidR="004B3153" w:rsidRPr="00602B93" w:rsidTr="00B138A7">
        <w:trPr>
          <w:trHeight w:val="374"/>
        </w:trPr>
        <w:tc>
          <w:tcPr>
            <w:tcW w:w="2125" w:type="dxa"/>
            <w:shd w:val="clear" w:color="auto" w:fill="auto"/>
          </w:tcPr>
          <w:p w:rsidR="004B3153" w:rsidRPr="00602B93" w:rsidRDefault="004B3153" w:rsidP="00B138A7">
            <w:pPr>
              <w:pStyle w:val="ae"/>
              <w:spacing w:line="360" w:lineRule="auto"/>
            </w:pPr>
            <w:r w:rsidRPr="00602B93">
              <w:rPr>
                <w:rFonts w:hint="eastAsia"/>
              </w:rPr>
              <w:t>建物改修費</w:t>
            </w:r>
          </w:p>
        </w:tc>
        <w:tc>
          <w:tcPr>
            <w:tcW w:w="1843" w:type="dxa"/>
            <w:shd w:val="clear" w:color="auto" w:fill="auto"/>
          </w:tcPr>
          <w:p w:rsidR="004B3153" w:rsidRPr="00602B93" w:rsidRDefault="004B3153" w:rsidP="00B138A7">
            <w:pPr>
              <w:pStyle w:val="ae"/>
              <w:spacing w:line="360" w:lineRule="auto"/>
            </w:pPr>
            <w:r w:rsidRPr="00602B93">
              <w:rPr>
                <w:rFonts w:hint="eastAsia"/>
              </w:rPr>
              <w:t>建物改修費</w:t>
            </w:r>
          </w:p>
        </w:tc>
        <w:tc>
          <w:tcPr>
            <w:tcW w:w="2126" w:type="dxa"/>
            <w:vMerge/>
            <w:shd w:val="clear" w:color="auto" w:fill="auto"/>
          </w:tcPr>
          <w:p w:rsidR="004B3153" w:rsidRPr="00602B93" w:rsidRDefault="004B3153" w:rsidP="00B138A7">
            <w:pPr>
              <w:pStyle w:val="ae"/>
            </w:pPr>
          </w:p>
        </w:tc>
        <w:tc>
          <w:tcPr>
            <w:tcW w:w="3120" w:type="dxa"/>
            <w:vMerge w:val="restart"/>
            <w:shd w:val="clear" w:color="auto" w:fill="auto"/>
          </w:tcPr>
          <w:p w:rsidR="004B3153" w:rsidRPr="00602B93" w:rsidRDefault="004B3153" w:rsidP="00B138A7">
            <w:pPr>
              <w:pStyle w:val="ae"/>
              <w:spacing w:line="720" w:lineRule="auto"/>
              <w:jc w:val="center"/>
            </w:pPr>
            <w:r>
              <w:rPr>
                <w:rFonts w:hint="eastAsia"/>
              </w:rPr>
              <w:t>２，０００千円</w:t>
            </w:r>
          </w:p>
        </w:tc>
      </w:tr>
      <w:tr w:rsidR="004B3153" w:rsidRPr="00602B93" w:rsidTr="00B138A7">
        <w:trPr>
          <w:trHeight w:val="443"/>
        </w:trPr>
        <w:tc>
          <w:tcPr>
            <w:tcW w:w="2125" w:type="dxa"/>
            <w:shd w:val="clear" w:color="auto" w:fill="auto"/>
          </w:tcPr>
          <w:p w:rsidR="004B3153" w:rsidRPr="00602B93" w:rsidRDefault="004B3153" w:rsidP="00B138A7">
            <w:pPr>
              <w:pStyle w:val="ae"/>
              <w:spacing w:line="360" w:lineRule="auto"/>
            </w:pPr>
            <w:r w:rsidRPr="00602B93">
              <w:rPr>
                <w:rFonts w:hint="eastAsia"/>
              </w:rPr>
              <w:t>設備導入費</w:t>
            </w:r>
          </w:p>
        </w:tc>
        <w:tc>
          <w:tcPr>
            <w:tcW w:w="1843" w:type="dxa"/>
            <w:shd w:val="clear" w:color="auto" w:fill="auto"/>
          </w:tcPr>
          <w:p w:rsidR="004B3153" w:rsidRPr="00602B93" w:rsidRDefault="004B3153" w:rsidP="00B138A7">
            <w:pPr>
              <w:pStyle w:val="ae"/>
              <w:spacing w:line="360" w:lineRule="auto"/>
            </w:pPr>
            <w:r w:rsidRPr="00602B93">
              <w:rPr>
                <w:rFonts w:hint="eastAsia"/>
              </w:rPr>
              <w:t>設備導入費</w:t>
            </w:r>
          </w:p>
        </w:tc>
        <w:tc>
          <w:tcPr>
            <w:tcW w:w="2126" w:type="dxa"/>
            <w:vMerge/>
            <w:tcBorders>
              <w:bottom w:val="nil"/>
            </w:tcBorders>
            <w:shd w:val="clear" w:color="auto" w:fill="auto"/>
          </w:tcPr>
          <w:p w:rsidR="004B3153" w:rsidRPr="00602B93" w:rsidRDefault="004B3153" w:rsidP="00B138A7">
            <w:pPr>
              <w:pStyle w:val="ae"/>
            </w:pPr>
          </w:p>
        </w:tc>
        <w:tc>
          <w:tcPr>
            <w:tcW w:w="3120" w:type="dxa"/>
            <w:vMerge/>
            <w:shd w:val="clear" w:color="auto" w:fill="auto"/>
          </w:tcPr>
          <w:p w:rsidR="004B3153" w:rsidRPr="00602B93" w:rsidRDefault="004B3153" w:rsidP="00B138A7">
            <w:pPr>
              <w:pStyle w:val="ae"/>
              <w:spacing w:line="276" w:lineRule="auto"/>
            </w:pPr>
          </w:p>
        </w:tc>
      </w:tr>
      <w:tr w:rsidR="00B138A7" w:rsidTr="00B138A7">
        <w:tblPrEx>
          <w:tblCellMar>
            <w:left w:w="99" w:type="dxa"/>
            <w:right w:w="99" w:type="dxa"/>
          </w:tblCellMar>
          <w:tblLook w:val="0000" w:firstRow="0" w:lastRow="0" w:firstColumn="0" w:lastColumn="0" w:noHBand="0" w:noVBand="0"/>
        </w:tblPrEx>
        <w:trPr>
          <w:trHeight w:val="486"/>
        </w:trPr>
        <w:tc>
          <w:tcPr>
            <w:tcW w:w="6095" w:type="dxa"/>
            <w:gridSpan w:val="3"/>
          </w:tcPr>
          <w:p w:rsidR="00B138A7" w:rsidRDefault="00B138A7" w:rsidP="00B138A7">
            <w:pPr>
              <w:spacing w:line="360" w:lineRule="auto"/>
            </w:pPr>
            <w:r>
              <w:rPr>
                <w:rFonts w:hint="eastAsia"/>
              </w:rPr>
              <w:t xml:space="preserve">　　　　　　　　　　　　合　　計</w:t>
            </w:r>
          </w:p>
        </w:tc>
        <w:tc>
          <w:tcPr>
            <w:tcW w:w="3119" w:type="dxa"/>
          </w:tcPr>
          <w:p w:rsidR="00B138A7" w:rsidRPr="00B138A7" w:rsidRDefault="00C84C2C" w:rsidP="00B138A7">
            <w:pPr>
              <w:spacing w:line="360" w:lineRule="auto"/>
              <w:jc w:val="center"/>
            </w:pPr>
            <w:r>
              <w:rPr>
                <w:rFonts w:hint="eastAsia"/>
              </w:rPr>
              <w:t>４，０００</w:t>
            </w:r>
            <w:r w:rsidR="00B138A7" w:rsidRPr="00B138A7">
              <w:rPr>
                <w:rFonts w:hint="eastAsia"/>
              </w:rPr>
              <w:t>千円</w:t>
            </w:r>
          </w:p>
        </w:tc>
      </w:tr>
    </w:tbl>
    <w:p w:rsidR="00C06AF6" w:rsidRDefault="00924822" w:rsidP="00B138A7">
      <w:pPr>
        <w:widowControl/>
      </w:pPr>
      <w:r>
        <w:rPr>
          <w:rFonts w:hint="eastAsia"/>
        </w:rPr>
        <w:t xml:space="preserve">　　※第三者承継</w:t>
      </w:r>
      <w:r w:rsidR="00B138A7">
        <w:rPr>
          <w:rFonts w:hint="eastAsia"/>
        </w:rPr>
        <w:t>のみ対象</w:t>
      </w:r>
    </w:p>
    <w:p w:rsidR="00924822" w:rsidRDefault="00924822" w:rsidP="00B138A7">
      <w:pPr>
        <w:widowControl/>
      </w:pPr>
    </w:p>
    <w:p w:rsidR="00B138A7" w:rsidRDefault="0091000C" w:rsidP="00B138A7">
      <w:pPr>
        <w:widowControl/>
      </w:pPr>
      <w:r>
        <w:rPr>
          <w:rFonts w:hint="eastAsia"/>
        </w:rPr>
        <w:t>（参考）３年間の補助イメージ</w:t>
      </w:r>
    </w:p>
    <w:tbl>
      <w:tblPr>
        <w:tblStyle w:val="a7"/>
        <w:tblW w:w="9308" w:type="dxa"/>
        <w:tblInd w:w="392" w:type="dxa"/>
        <w:tblLook w:val="04A0" w:firstRow="1" w:lastRow="0" w:firstColumn="1" w:lastColumn="0" w:noHBand="0" w:noVBand="1"/>
      </w:tblPr>
      <w:tblGrid>
        <w:gridCol w:w="1701"/>
        <w:gridCol w:w="4111"/>
        <w:gridCol w:w="1275"/>
        <w:gridCol w:w="1134"/>
        <w:gridCol w:w="1087"/>
      </w:tblGrid>
      <w:tr w:rsidR="0091000C" w:rsidRPr="0091000C" w:rsidTr="001407D4">
        <w:trPr>
          <w:trHeight w:val="403"/>
        </w:trPr>
        <w:tc>
          <w:tcPr>
            <w:tcW w:w="5812" w:type="dxa"/>
            <w:gridSpan w:val="2"/>
            <w:tcBorders>
              <w:right w:val="double" w:sz="4" w:space="0" w:color="auto"/>
            </w:tcBorders>
            <w:vAlign w:val="center"/>
          </w:tcPr>
          <w:p w:rsidR="0091000C" w:rsidRPr="0091000C" w:rsidRDefault="0091000C" w:rsidP="001407D4">
            <w:pPr>
              <w:widowControl/>
              <w:jc w:val="center"/>
            </w:pPr>
            <w:r w:rsidRPr="0091000C">
              <w:rPr>
                <w:rFonts w:hint="eastAsia"/>
              </w:rPr>
              <w:t>補助内容</w:t>
            </w:r>
            <w:r w:rsidR="001407D4">
              <w:rPr>
                <w:rFonts w:hint="eastAsia"/>
              </w:rPr>
              <w:t>（単年度上限）</w:t>
            </w:r>
          </w:p>
        </w:tc>
        <w:tc>
          <w:tcPr>
            <w:tcW w:w="1275" w:type="dxa"/>
            <w:tcBorders>
              <w:left w:val="double" w:sz="4" w:space="0" w:color="auto"/>
            </w:tcBorders>
            <w:vAlign w:val="center"/>
          </w:tcPr>
          <w:p w:rsidR="0091000C" w:rsidRPr="0091000C" w:rsidRDefault="0091000C" w:rsidP="001407D4">
            <w:pPr>
              <w:widowControl/>
              <w:jc w:val="center"/>
            </w:pPr>
            <w:r w:rsidRPr="0091000C">
              <w:rPr>
                <w:rFonts w:hint="eastAsia"/>
              </w:rPr>
              <w:t>1年目</w:t>
            </w:r>
          </w:p>
        </w:tc>
        <w:tc>
          <w:tcPr>
            <w:tcW w:w="1134" w:type="dxa"/>
            <w:vAlign w:val="center"/>
          </w:tcPr>
          <w:p w:rsidR="0091000C" w:rsidRPr="0091000C" w:rsidRDefault="0091000C" w:rsidP="001407D4">
            <w:pPr>
              <w:widowControl/>
              <w:jc w:val="center"/>
            </w:pPr>
            <w:r w:rsidRPr="0091000C">
              <w:rPr>
                <w:rFonts w:hint="eastAsia"/>
              </w:rPr>
              <w:t>2年目</w:t>
            </w:r>
          </w:p>
        </w:tc>
        <w:tc>
          <w:tcPr>
            <w:tcW w:w="1087" w:type="dxa"/>
            <w:vAlign w:val="center"/>
          </w:tcPr>
          <w:p w:rsidR="0091000C" w:rsidRPr="0091000C" w:rsidRDefault="0091000C" w:rsidP="001407D4">
            <w:pPr>
              <w:widowControl/>
              <w:jc w:val="center"/>
            </w:pPr>
            <w:r w:rsidRPr="0091000C">
              <w:rPr>
                <w:rFonts w:hint="eastAsia"/>
              </w:rPr>
              <w:t>3年目</w:t>
            </w:r>
          </w:p>
        </w:tc>
      </w:tr>
      <w:tr w:rsidR="0091000C" w:rsidRPr="0091000C" w:rsidTr="001407D4">
        <w:trPr>
          <w:trHeight w:val="439"/>
        </w:trPr>
        <w:tc>
          <w:tcPr>
            <w:tcW w:w="5812" w:type="dxa"/>
            <w:gridSpan w:val="2"/>
            <w:tcBorders>
              <w:right w:val="double" w:sz="4" w:space="0" w:color="auto"/>
            </w:tcBorders>
            <w:vAlign w:val="center"/>
          </w:tcPr>
          <w:p w:rsidR="0091000C" w:rsidRPr="0091000C" w:rsidRDefault="0091000C" w:rsidP="001407D4">
            <w:pPr>
              <w:widowControl/>
            </w:pPr>
            <w:r w:rsidRPr="0091000C">
              <w:rPr>
                <w:rFonts w:hint="eastAsia"/>
                <w:noProof/>
              </w:rPr>
              <mc:AlternateContent>
                <mc:Choice Requires="wps">
                  <w:drawing>
                    <wp:anchor distT="0" distB="0" distL="114300" distR="114300" simplePos="0" relativeHeight="251667456" behindDoc="0" locked="0" layoutInCell="1" allowOverlap="1" wp14:anchorId="6D2763C3" wp14:editId="1B2B1465">
                      <wp:simplePos x="0" y="0"/>
                      <wp:positionH relativeFrom="column">
                        <wp:posOffset>1686560</wp:posOffset>
                      </wp:positionH>
                      <wp:positionV relativeFrom="paragraph">
                        <wp:posOffset>-10160</wp:posOffset>
                      </wp:positionV>
                      <wp:extent cx="1685925" cy="200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685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705C" w:rsidRDefault="006F705C" w:rsidP="0091000C">
                                  <w:pPr>
                                    <w:jc w:val="center"/>
                                  </w:pPr>
                                  <w:r>
                                    <w:rPr>
                                      <w:rFonts w:hint="eastAsia"/>
                                    </w:rPr>
                                    <w:t>第三者承継のみ対象</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3C3" id="_x0000_t202" coordsize="21600,21600" o:spt="202" path="m,l,21600r21600,l21600,xe">
                      <v:stroke joinstyle="miter"/>
                      <v:path gradientshapeok="t" o:connecttype="rect"/>
                    </v:shapetype>
                    <v:shape id="テキスト ボックス 4" o:spid="_x0000_s1027" type="#_x0000_t202" style="position:absolute;left:0;text-align:left;margin-left:132.8pt;margin-top:-.8pt;width:132.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" fillcolor="white [3201]" strokeweight=".5pt">
                      <v:textbox inset=",0,,0">
                        <w:txbxContent>
                          <w:p w:rsidR="006F705C" w:rsidRDefault="006F705C" w:rsidP="0091000C">
                            <w:pPr>
                              <w:jc w:val="center"/>
                            </w:pPr>
                            <w:r>
                              <w:rPr>
                                <w:rFonts w:hint="eastAsia"/>
                              </w:rPr>
                              <w:t>第三者承継のみ対象</w:t>
                            </w:r>
                          </w:p>
                        </w:txbxContent>
                      </v:textbox>
                    </v:shape>
                  </w:pict>
                </mc:Fallback>
              </mc:AlternateContent>
            </w:r>
            <w:r w:rsidRPr="0091000C">
              <w:rPr>
                <w:rFonts w:hint="eastAsia"/>
              </w:rPr>
              <w:t>賃借料</w:t>
            </w:r>
            <w:r w:rsidR="001407D4">
              <w:rPr>
                <w:rFonts w:hint="eastAsia"/>
              </w:rPr>
              <w:t>（1</w:t>
            </w:r>
            <w:r w:rsidRPr="0091000C">
              <w:rPr>
                <w:rFonts w:hint="eastAsia"/>
              </w:rPr>
              <w:t>,000千円</w:t>
            </w:r>
            <w:r w:rsidR="001407D4">
              <w:rPr>
                <w:rFonts w:hint="eastAsia"/>
              </w:rPr>
              <w:t>）</w:t>
            </w:r>
          </w:p>
        </w:tc>
        <w:tc>
          <w:tcPr>
            <w:tcW w:w="1275" w:type="dxa"/>
            <w:tcBorders>
              <w:left w:val="double" w:sz="4" w:space="0" w:color="auto"/>
            </w:tcBorders>
            <w:vAlign w:val="center"/>
          </w:tcPr>
          <w:p w:rsidR="0091000C" w:rsidRPr="0091000C" w:rsidRDefault="0091000C" w:rsidP="001407D4">
            <w:pPr>
              <w:widowControl/>
              <w:jc w:val="center"/>
            </w:pPr>
            <w:r w:rsidRPr="0091000C">
              <w:rPr>
                <w:rFonts w:hint="eastAsia"/>
              </w:rPr>
              <w:t>○</w:t>
            </w:r>
          </w:p>
        </w:tc>
        <w:tc>
          <w:tcPr>
            <w:tcW w:w="1134" w:type="dxa"/>
            <w:vAlign w:val="center"/>
          </w:tcPr>
          <w:p w:rsidR="0091000C" w:rsidRPr="0091000C" w:rsidRDefault="0091000C" w:rsidP="001407D4">
            <w:pPr>
              <w:widowControl/>
              <w:jc w:val="center"/>
            </w:pPr>
            <w:r w:rsidRPr="0091000C">
              <w:rPr>
                <w:rFonts w:hint="eastAsia"/>
              </w:rPr>
              <w:t>○</w:t>
            </w:r>
          </w:p>
        </w:tc>
        <w:tc>
          <w:tcPr>
            <w:tcW w:w="1087" w:type="dxa"/>
            <w:vAlign w:val="center"/>
          </w:tcPr>
          <w:p w:rsidR="0091000C" w:rsidRPr="0091000C" w:rsidRDefault="0091000C" w:rsidP="001407D4">
            <w:pPr>
              <w:widowControl/>
              <w:jc w:val="center"/>
            </w:pPr>
            <w:r w:rsidRPr="0091000C">
              <w:rPr>
                <w:rFonts w:hint="eastAsia"/>
              </w:rPr>
              <w:t>○</w:t>
            </w:r>
          </w:p>
        </w:tc>
      </w:tr>
      <w:tr w:rsidR="0091000C" w:rsidRPr="0091000C" w:rsidTr="001407D4">
        <w:trPr>
          <w:trHeight w:val="437"/>
        </w:trPr>
        <w:tc>
          <w:tcPr>
            <w:tcW w:w="5812" w:type="dxa"/>
            <w:gridSpan w:val="2"/>
            <w:tcBorders>
              <w:right w:val="double" w:sz="4" w:space="0" w:color="auto"/>
            </w:tcBorders>
            <w:vAlign w:val="center"/>
          </w:tcPr>
          <w:p w:rsidR="0091000C" w:rsidRPr="0091000C" w:rsidRDefault="0091000C" w:rsidP="001407D4">
            <w:pPr>
              <w:widowControl/>
            </w:pPr>
            <w:r w:rsidRPr="0091000C">
              <w:rPr>
                <w:rFonts w:hint="eastAsia"/>
              </w:rPr>
              <w:t>広告宣伝等事務費</w:t>
            </w:r>
            <w:r w:rsidR="001407D4">
              <w:rPr>
                <w:rFonts w:hint="eastAsia"/>
              </w:rPr>
              <w:t>（1</w:t>
            </w:r>
            <w:r w:rsidRPr="0091000C">
              <w:rPr>
                <w:rFonts w:hint="eastAsia"/>
              </w:rPr>
              <w:t xml:space="preserve">,000千円 </w:t>
            </w:r>
            <w:r w:rsidR="001407D4">
              <w:rPr>
                <w:rFonts w:hint="eastAsia"/>
              </w:rPr>
              <w:t>）</w:t>
            </w:r>
          </w:p>
        </w:tc>
        <w:tc>
          <w:tcPr>
            <w:tcW w:w="1275" w:type="dxa"/>
            <w:tcBorders>
              <w:left w:val="double" w:sz="4" w:space="0" w:color="auto"/>
            </w:tcBorders>
            <w:vAlign w:val="center"/>
          </w:tcPr>
          <w:p w:rsidR="0091000C" w:rsidRPr="0091000C" w:rsidRDefault="0091000C" w:rsidP="001407D4">
            <w:pPr>
              <w:widowControl/>
              <w:jc w:val="center"/>
            </w:pPr>
            <w:r w:rsidRPr="0091000C">
              <w:rPr>
                <w:rFonts w:hint="eastAsia"/>
              </w:rPr>
              <w:t>○</w:t>
            </w:r>
          </w:p>
        </w:tc>
        <w:tc>
          <w:tcPr>
            <w:tcW w:w="1134" w:type="dxa"/>
            <w:vAlign w:val="center"/>
          </w:tcPr>
          <w:p w:rsidR="0091000C" w:rsidRPr="0091000C" w:rsidRDefault="0091000C" w:rsidP="001407D4">
            <w:pPr>
              <w:widowControl/>
              <w:jc w:val="center"/>
            </w:pPr>
            <w:r w:rsidRPr="0091000C">
              <w:rPr>
                <w:rFonts w:hint="eastAsia"/>
              </w:rPr>
              <w:t>○</w:t>
            </w:r>
          </w:p>
        </w:tc>
        <w:tc>
          <w:tcPr>
            <w:tcW w:w="1087" w:type="dxa"/>
            <w:vAlign w:val="center"/>
          </w:tcPr>
          <w:p w:rsidR="0091000C" w:rsidRPr="0091000C" w:rsidRDefault="0091000C" w:rsidP="001407D4">
            <w:pPr>
              <w:widowControl/>
              <w:jc w:val="center"/>
            </w:pPr>
            <w:r w:rsidRPr="0091000C">
              <w:rPr>
                <w:rFonts w:hint="eastAsia"/>
              </w:rPr>
              <w:t>○</w:t>
            </w:r>
          </w:p>
        </w:tc>
      </w:tr>
      <w:tr w:rsidR="0091000C" w:rsidRPr="0091000C" w:rsidTr="001407D4">
        <w:trPr>
          <w:trHeight w:val="380"/>
        </w:trPr>
        <w:tc>
          <w:tcPr>
            <w:tcW w:w="5812" w:type="dxa"/>
            <w:gridSpan w:val="2"/>
            <w:tcBorders>
              <w:right w:val="double" w:sz="4" w:space="0" w:color="auto"/>
            </w:tcBorders>
            <w:vAlign w:val="center"/>
          </w:tcPr>
          <w:p w:rsidR="0091000C" w:rsidRPr="0091000C" w:rsidRDefault="0091000C" w:rsidP="001407D4">
            <w:pPr>
              <w:widowControl/>
            </w:pPr>
            <w:r w:rsidRPr="0091000C">
              <w:rPr>
                <w:rFonts w:hint="eastAsia"/>
              </w:rPr>
              <w:t>建物改修</w:t>
            </w:r>
            <w:r w:rsidR="001407D4">
              <w:rPr>
                <w:rFonts w:hint="eastAsia"/>
              </w:rPr>
              <w:t>費・設備導入費（2</w:t>
            </w:r>
            <w:r w:rsidRPr="0091000C">
              <w:rPr>
                <w:rFonts w:hint="eastAsia"/>
              </w:rPr>
              <w:t>,000千円</w:t>
            </w:r>
            <w:r w:rsidR="001407D4">
              <w:rPr>
                <w:rFonts w:hint="eastAsia"/>
              </w:rPr>
              <w:t>）</w:t>
            </w:r>
          </w:p>
        </w:tc>
        <w:tc>
          <w:tcPr>
            <w:tcW w:w="1275" w:type="dxa"/>
            <w:tcBorders>
              <w:left w:val="double" w:sz="4" w:space="0" w:color="auto"/>
            </w:tcBorders>
            <w:vAlign w:val="center"/>
          </w:tcPr>
          <w:p w:rsidR="0091000C" w:rsidRPr="0091000C" w:rsidRDefault="0091000C" w:rsidP="001407D4">
            <w:pPr>
              <w:widowControl/>
              <w:jc w:val="center"/>
            </w:pPr>
            <w:r w:rsidRPr="0091000C">
              <w:rPr>
                <w:rFonts w:hint="eastAsia"/>
              </w:rPr>
              <w:t>○</w:t>
            </w:r>
          </w:p>
        </w:tc>
        <w:tc>
          <w:tcPr>
            <w:tcW w:w="1134" w:type="dxa"/>
            <w:vAlign w:val="center"/>
          </w:tcPr>
          <w:p w:rsidR="0091000C" w:rsidRPr="0091000C" w:rsidRDefault="0091000C" w:rsidP="001407D4">
            <w:pPr>
              <w:widowControl/>
              <w:jc w:val="center"/>
            </w:pPr>
            <w:r w:rsidRPr="0091000C">
              <w:rPr>
                <w:rFonts w:hint="eastAsia"/>
              </w:rPr>
              <w:t>×</w:t>
            </w:r>
          </w:p>
        </w:tc>
        <w:tc>
          <w:tcPr>
            <w:tcW w:w="1087" w:type="dxa"/>
            <w:vAlign w:val="center"/>
          </w:tcPr>
          <w:p w:rsidR="0091000C" w:rsidRPr="0091000C" w:rsidRDefault="0091000C" w:rsidP="001407D4">
            <w:pPr>
              <w:widowControl/>
              <w:jc w:val="center"/>
            </w:pPr>
            <w:r w:rsidRPr="0091000C">
              <w:rPr>
                <w:rFonts w:hint="eastAsia"/>
              </w:rPr>
              <w:t>×</w:t>
            </w:r>
          </w:p>
        </w:tc>
      </w:tr>
      <w:tr w:rsidR="0091000C" w:rsidRPr="0091000C" w:rsidTr="001407D4">
        <w:trPr>
          <w:trHeight w:val="1831"/>
        </w:trPr>
        <w:tc>
          <w:tcPr>
            <w:tcW w:w="1701" w:type="dxa"/>
            <w:vAlign w:val="center"/>
          </w:tcPr>
          <w:p w:rsidR="0091000C" w:rsidRPr="0091000C" w:rsidRDefault="0091000C" w:rsidP="0091000C">
            <w:pPr>
              <w:widowControl/>
            </w:pPr>
            <w:r w:rsidRPr="0091000C">
              <w:rPr>
                <w:rFonts w:hint="eastAsia"/>
              </w:rPr>
              <w:t>県補助限度額</w:t>
            </w:r>
          </w:p>
        </w:tc>
        <w:tc>
          <w:tcPr>
            <w:tcW w:w="7607" w:type="dxa"/>
            <w:gridSpan w:val="4"/>
            <w:vAlign w:val="center"/>
          </w:tcPr>
          <w:p w:rsidR="0091000C" w:rsidRPr="0091000C" w:rsidRDefault="0091000C" w:rsidP="0091000C">
            <w:pPr>
              <w:widowControl/>
            </w:pPr>
            <w:r w:rsidRPr="0091000C">
              <w:rPr>
                <w:rFonts w:hint="eastAsia"/>
              </w:rPr>
              <w:t>【第三者承継】　　　　　　　　　　　　【親族内承継】</w:t>
            </w:r>
          </w:p>
          <w:p w:rsidR="0091000C" w:rsidRPr="0091000C" w:rsidRDefault="0091000C" w:rsidP="0091000C">
            <w:pPr>
              <w:widowControl/>
            </w:pPr>
            <w:r w:rsidRPr="0091000C">
              <w:rPr>
                <w:rFonts w:hint="eastAsia"/>
              </w:rPr>
              <w:t xml:space="preserve">　</w:t>
            </w:r>
            <w:r w:rsidR="001407D4">
              <w:rPr>
                <w:rFonts w:hint="eastAsia"/>
              </w:rPr>
              <w:t>１</w:t>
            </w:r>
            <w:r w:rsidRPr="0091000C">
              <w:rPr>
                <w:rFonts w:hint="eastAsia"/>
              </w:rPr>
              <w:t>年目：4,000千円　　　　　　　　　　１年目：3,000千円</w:t>
            </w:r>
          </w:p>
          <w:p w:rsidR="0091000C" w:rsidRPr="0091000C" w:rsidRDefault="0091000C" w:rsidP="0091000C">
            <w:pPr>
              <w:widowControl/>
            </w:pPr>
            <w:r w:rsidRPr="0091000C">
              <w:rPr>
                <w:rFonts w:hint="eastAsia"/>
              </w:rPr>
              <w:t xml:space="preserve">　</w:t>
            </w:r>
            <w:r w:rsidR="001407D4">
              <w:rPr>
                <w:rFonts w:hint="eastAsia"/>
              </w:rPr>
              <w:t>２</w:t>
            </w:r>
            <w:r w:rsidRPr="0091000C">
              <w:rPr>
                <w:rFonts w:hint="eastAsia"/>
              </w:rPr>
              <w:t>年目：2,000千円　　　　　　　　　　２年目：1,000千円</w:t>
            </w:r>
          </w:p>
          <w:p w:rsidR="0091000C" w:rsidRPr="0091000C" w:rsidRDefault="0091000C" w:rsidP="0091000C">
            <w:pPr>
              <w:widowControl/>
            </w:pPr>
            <w:r w:rsidRPr="0091000C">
              <w:rPr>
                <w:rFonts w:hint="eastAsia"/>
              </w:rPr>
              <w:t xml:space="preserve">　</w:t>
            </w:r>
            <w:r w:rsidR="001407D4">
              <w:rPr>
                <w:rFonts w:hint="eastAsia"/>
              </w:rPr>
              <w:t>３</w:t>
            </w:r>
            <w:r w:rsidRPr="0091000C">
              <w:rPr>
                <w:rFonts w:hint="eastAsia"/>
              </w:rPr>
              <w:t>年目：2,000千円　　　　　　　　　　３年目：1,000千円</w:t>
            </w:r>
          </w:p>
          <w:p w:rsidR="0091000C" w:rsidRPr="0091000C" w:rsidRDefault="0091000C" w:rsidP="0091000C">
            <w:pPr>
              <w:widowControl/>
            </w:pPr>
            <w:r w:rsidRPr="0091000C">
              <w:rPr>
                <w:rFonts w:hint="eastAsia"/>
                <w:noProof/>
              </w:rPr>
              <mc:AlternateContent>
                <mc:Choice Requires="wps">
                  <w:drawing>
                    <wp:anchor distT="0" distB="0" distL="114300" distR="114300" simplePos="0" relativeHeight="251665408" behindDoc="0" locked="0" layoutInCell="1" allowOverlap="1" wp14:anchorId="5B44CD7B" wp14:editId="798BDF31">
                      <wp:simplePos x="0" y="0"/>
                      <wp:positionH relativeFrom="column">
                        <wp:posOffset>2526030</wp:posOffset>
                      </wp:positionH>
                      <wp:positionV relativeFrom="paragraph">
                        <wp:posOffset>-635</wp:posOffset>
                      </wp:positionV>
                      <wp:extent cx="14097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409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9901CA"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05pt" to="30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" strokecolor="windowText"/>
                  </w:pict>
                </mc:Fallback>
              </mc:AlternateContent>
            </w:r>
            <w:r w:rsidRPr="0091000C">
              <w:rPr>
                <w:rFonts w:hint="eastAsia"/>
                <w:noProof/>
              </w:rPr>
              <mc:AlternateContent>
                <mc:Choice Requires="wps">
                  <w:drawing>
                    <wp:anchor distT="0" distB="0" distL="114300" distR="114300" simplePos="0" relativeHeight="251664384" behindDoc="0" locked="0" layoutInCell="1" allowOverlap="1" wp14:anchorId="05FE5024" wp14:editId="085539CB">
                      <wp:simplePos x="0" y="0"/>
                      <wp:positionH relativeFrom="column">
                        <wp:posOffset>73660</wp:posOffset>
                      </wp:positionH>
                      <wp:positionV relativeFrom="paragraph">
                        <wp:posOffset>6350</wp:posOffset>
                      </wp:positionV>
                      <wp:extent cx="1409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CCA70"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5pt" to="11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" strokecolor="black [3213]"/>
                  </w:pict>
                </mc:Fallback>
              </mc:AlternateContent>
            </w:r>
            <w:r w:rsidRPr="0091000C">
              <w:rPr>
                <w:rFonts w:hint="eastAsia"/>
              </w:rPr>
              <w:t xml:space="preserve">　　　計：8,000千円　　　　　　　　　　　　計：5,000千円</w:t>
            </w:r>
          </w:p>
        </w:tc>
      </w:tr>
    </w:tbl>
    <w:p w:rsidR="00B138A7" w:rsidRPr="00E028FA" w:rsidRDefault="00B138A7" w:rsidP="00B138A7">
      <w:pPr>
        <w:widowControl/>
      </w:pPr>
    </w:p>
    <w:p w:rsidR="001D4E73" w:rsidRPr="00E028FA" w:rsidRDefault="005205A5"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６　申請手続</w:t>
      </w:r>
    </w:p>
    <w:p w:rsidR="008B5632" w:rsidRPr="00E028FA" w:rsidRDefault="00C75242" w:rsidP="008B5632">
      <w:pPr>
        <w:ind w:leftChars="100" w:left="205" w:firstLineChars="100" w:firstLine="205"/>
      </w:pPr>
      <w:r w:rsidRPr="00E028FA">
        <w:rPr>
          <w:rFonts w:hint="eastAsia"/>
        </w:rPr>
        <w:t>受付〆切</w:t>
      </w:r>
      <w:r w:rsidR="008B5632" w:rsidRPr="00E028FA">
        <w:rPr>
          <w:rFonts w:hint="eastAsia"/>
        </w:rPr>
        <w:t>（当日消印有効）までに、必要な提出物を全てそろえ、</w:t>
      </w:r>
      <w:r w:rsidR="00C45BFB">
        <w:rPr>
          <w:rFonts w:hint="eastAsia"/>
        </w:rPr>
        <w:t>申請を行う中小企業者</w:t>
      </w:r>
      <w:r w:rsidR="001407D4">
        <w:rPr>
          <w:rFonts w:hint="eastAsia"/>
        </w:rPr>
        <w:t>等</w:t>
      </w:r>
      <w:r w:rsidR="00595E97" w:rsidRPr="00E028FA">
        <w:rPr>
          <w:rFonts w:hint="eastAsia"/>
        </w:rPr>
        <w:t>の</w:t>
      </w:r>
      <w:r w:rsidR="003E6F2F" w:rsidRPr="00E028FA">
        <w:rPr>
          <w:rFonts w:hint="eastAsia"/>
        </w:rPr>
        <w:t>主たる事務所の所在地</w:t>
      </w:r>
      <w:r w:rsidR="00595E97" w:rsidRPr="00E028FA">
        <w:rPr>
          <w:rFonts w:hint="eastAsia"/>
        </w:rPr>
        <w:t>を管轄している</w:t>
      </w:r>
      <w:r w:rsidR="005774E6" w:rsidRPr="00E028FA">
        <w:rPr>
          <w:rFonts w:hint="eastAsia"/>
        </w:rPr>
        <w:t>商工会・</w:t>
      </w:r>
      <w:r w:rsidR="00595E97" w:rsidRPr="00E028FA">
        <w:rPr>
          <w:rFonts w:hint="eastAsia"/>
        </w:rPr>
        <w:t>商工会議所</w:t>
      </w:r>
      <w:r w:rsidR="0082665A" w:rsidRPr="00E028FA">
        <w:rPr>
          <w:rFonts w:hint="eastAsia"/>
        </w:rPr>
        <w:t>に提出してください。</w:t>
      </w:r>
    </w:p>
    <w:p w:rsidR="008962F9" w:rsidRDefault="002B5A8C" w:rsidP="008962F9">
      <w:pPr>
        <w:ind w:leftChars="100" w:left="205" w:firstLineChars="100" w:firstLine="205"/>
      </w:pPr>
      <w:r w:rsidRPr="00143482">
        <w:rPr>
          <w:rFonts w:hAnsi="ＭＳ 明朝" w:hint="eastAsia"/>
        </w:rPr>
        <w:t>「事業承継計画書（様式４）」（P21</w:t>
      </w:r>
      <w:r w:rsidRPr="00143482">
        <w:rPr>
          <w:rFonts w:hAnsi="ＭＳ 明朝"/>
        </w:rPr>
        <w:t>）</w:t>
      </w:r>
      <w:r w:rsidR="008962F9" w:rsidRPr="00143482">
        <w:rPr>
          <w:rFonts w:hint="eastAsia"/>
        </w:rPr>
        <w:t>については、必ず</w:t>
      </w:r>
      <w:r w:rsidR="008962F9" w:rsidRPr="00143482">
        <w:rPr>
          <w:rFonts w:asciiTheme="majorEastAsia" w:eastAsiaTheme="majorEastAsia" w:hAnsiTheme="majorEastAsia" w:hint="eastAsia"/>
          <w:u w:val="single"/>
        </w:rPr>
        <w:t>所管の商工会・商工会議所に事前に相談し、</w:t>
      </w:r>
      <w:r w:rsidR="001407D4" w:rsidRPr="00143482">
        <w:rPr>
          <w:rFonts w:asciiTheme="majorEastAsia" w:eastAsiaTheme="majorEastAsia" w:hAnsiTheme="majorEastAsia" w:hint="eastAsia"/>
          <w:u w:val="single"/>
        </w:rPr>
        <w:t>指導・</w:t>
      </w:r>
      <w:r w:rsidR="008962F9" w:rsidRPr="00143482">
        <w:rPr>
          <w:rFonts w:asciiTheme="majorEastAsia" w:eastAsiaTheme="majorEastAsia" w:hAnsiTheme="majorEastAsia" w:hint="eastAsia"/>
          <w:u w:val="single"/>
        </w:rPr>
        <w:t>助言を受けて</w:t>
      </w:r>
      <w:r w:rsidR="00C84C2C" w:rsidRPr="00143482">
        <w:rPr>
          <w:rFonts w:asciiTheme="majorEastAsia" w:eastAsiaTheme="majorEastAsia" w:hAnsiTheme="majorEastAsia" w:hint="eastAsia"/>
          <w:u w:val="single"/>
        </w:rPr>
        <w:t>作成して</w:t>
      </w:r>
      <w:r w:rsidR="008962F9" w:rsidRPr="00143482">
        <w:rPr>
          <w:rFonts w:asciiTheme="majorEastAsia" w:eastAsiaTheme="majorEastAsia" w:hAnsiTheme="majorEastAsia" w:hint="eastAsia"/>
          <w:u w:val="single"/>
        </w:rPr>
        <w:t>ください</w:t>
      </w:r>
      <w:r w:rsidR="008962F9" w:rsidRPr="00143482">
        <w:rPr>
          <w:rFonts w:hint="eastAsia"/>
        </w:rPr>
        <w:t>。</w:t>
      </w:r>
      <w:r w:rsidRPr="00143482">
        <w:rPr>
          <w:rFonts w:hint="eastAsia"/>
        </w:rPr>
        <w:t>（事業承継ネットワークブロックコーディネーターには、商工会・商工会議所から連絡します）</w:t>
      </w:r>
    </w:p>
    <w:p w:rsidR="00C84C2C" w:rsidRPr="00E028FA" w:rsidRDefault="00C84C2C" w:rsidP="008962F9">
      <w:pPr>
        <w:ind w:leftChars="100" w:left="205" w:firstLineChars="100" w:firstLine="205"/>
      </w:pPr>
      <w:r w:rsidRPr="00E028FA">
        <w:rPr>
          <w:rFonts w:hint="eastAsia"/>
          <w:noProof/>
        </w:rPr>
        <mc:AlternateContent>
          <mc:Choice Requires="wps">
            <w:drawing>
              <wp:anchor distT="0" distB="0" distL="114300" distR="114300" simplePos="0" relativeHeight="251660288" behindDoc="0" locked="0" layoutInCell="1" allowOverlap="1" wp14:anchorId="314CA51E" wp14:editId="64674564">
                <wp:simplePos x="0" y="0"/>
                <wp:positionH relativeFrom="column">
                  <wp:posOffset>156210</wp:posOffset>
                </wp:positionH>
                <wp:positionV relativeFrom="paragraph">
                  <wp:posOffset>41275</wp:posOffset>
                </wp:positionV>
                <wp:extent cx="5991225" cy="4191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991225" cy="4191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F705C" w:rsidRPr="00FF6EAF" w:rsidRDefault="006F705C" w:rsidP="00FF6EAF">
                            <w:pPr>
                              <w:autoSpaceDE w:val="0"/>
                              <w:autoSpaceDN w:val="0"/>
                              <w:snapToGrid w:val="0"/>
                              <w:spacing w:line="230" w:lineRule="exact"/>
                              <w:ind w:left="206" w:hangingChars="100" w:hanging="206"/>
                              <w:jc w:val="left"/>
                              <w:rPr>
                                <w:b/>
                              </w:rPr>
                            </w:pPr>
                            <w:r w:rsidRPr="00FF6EAF">
                              <w:rPr>
                                <w:rFonts w:hint="eastAsia"/>
                                <w:b/>
                              </w:rPr>
                              <w:t>※商工会</w:t>
                            </w:r>
                            <w:r>
                              <w:rPr>
                                <w:rFonts w:hint="eastAsia"/>
                                <w:b/>
                              </w:rPr>
                              <w:t>の場合は</w:t>
                            </w:r>
                            <w:r w:rsidRPr="00FF6EAF">
                              <w:rPr>
                                <w:rFonts w:hint="eastAsia"/>
                                <w:b/>
                              </w:rPr>
                              <w:t>、申請書類の宛名は「兵庫県商工会連合会」としていただきますが、事前の相談・助言や</w:t>
                            </w:r>
                            <w:r>
                              <w:rPr>
                                <w:rFonts w:hint="eastAsia"/>
                                <w:b/>
                              </w:rPr>
                              <w:t>申請</w:t>
                            </w:r>
                            <w:r w:rsidRPr="00FF6EAF">
                              <w:rPr>
                                <w:rFonts w:hint="eastAsia"/>
                                <w:b/>
                              </w:rPr>
                              <w:t>書類の</w:t>
                            </w:r>
                            <w:r>
                              <w:rPr>
                                <w:rFonts w:hint="eastAsia"/>
                                <w:b/>
                              </w:rPr>
                              <w:t>提出</w:t>
                            </w:r>
                            <w:r w:rsidRPr="00FF6EAF">
                              <w:rPr>
                                <w:rFonts w:hint="eastAsia"/>
                                <w:b/>
                              </w:rPr>
                              <w:t>は</w:t>
                            </w:r>
                            <w:r>
                              <w:rPr>
                                <w:rFonts w:hint="eastAsia"/>
                                <w:b/>
                              </w:rPr>
                              <w:t>、</w:t>
                            </w:r>
                            <w:r w:rsidRPr="005F0355">
                              <w:rPr>
                                <w:rFonts w:hint="eastAsia"/>
                                <w:b/>
                              </w:rPr>
                              <w:t>兵庫県商工会連合会</w:t>
                            </w:r>
                            <w:r>
                              <w:rPr>
                                <w:rFonts w:hint="eastAsia"/>
                                <w:b/>
                              </w:rPr>
                              <w:t>でなく、</w:t>
                            </w:r>
                            <w:r w:rsidRPr="00FF6EAF">
                              <w:rPr>
                                <w:rFonts w:hint="eastAsia"/>
                                <w:b/>
                              </w:rPr>
                              <w:t>必ず所管の商工会にお願いします。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CA5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left:0;text-align:left;margin-left:12.3pt;margin-top:3.25pt;width:471.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" strokecolor="black [3213]" strokeweight=".25pt">
                <v:textbox>
                  <w:txbxContent>
                    <w:p w:rsidR="006F705C" w:rsidRPr="00FF6EAF" w:rsidRDefault="006F705C" w:rsidP="00FF6EAF">
                      <w:pPr>
                        <w:autoSpaceDE w:val="0"/>
                        <w:autoSpaceDN w:val="0"/>
                        <w:snapToGrid w:val="0"/>
                        <w:spacing w:line="230" w:lineRule="exact"/>
                        <w:ind w:left="206" w:hangingChars="100" w:hanging="206"/>
                        <w:jc w:val="left"/>
                        <w:rPr>
                          <w:b/>
                        </w:rPr>
                      </w:pPr>
                      <w:r w:rsidRPr="00FF6EAF">
                        <w:rPr>
                          <w:rFonts w:hint="eastAsia"/>
                          <w:b/>
                        </w:rPr>
                        <w:t>※商工会</w:t>
                      </w:r>
                      <w:r>
                        <w:rPr>
                          <w:rFonts w:hint="eastAsia"/>
                          <w:b/>
                        </w:rPr>
                        <w:t>の場合は</w:t>
                      </w:r>
                      <w:r w:rsidRPr="00FF6EAF">
                        <w:rPr>
                          <w:rFonts w:hint="eastAsia"/>
                          <w:b/>
                        </w:rPr>
                        <w:t>、申請書類の宛名は「兵庫県商工会連合会」としていただきますが、事前の相談・助言や</w:t>
                      </w:r>
                      <w:r>
                        <w:rPr>
                          <w:rFonts w:hint="eastAsia"/>
                          <w:b/>
                        </w:rPr>
                        <w:t>申請</w:t>
                      </w:r>
                      <w:r w:rsidRPr="00FF6EAF">
                        <w:rPr>
                          <w:rFonts w:hint="eastAsia"/>
                          <w:b/>
                        </w:rPr>
                        <w:t>書類の</w:t>
                      </w:r>
                      <w:r>
                        <w:rPr>
                          <w:rFonts w:hint="eastAsia"/>
                          <w:b/>
                        </w:rPr>
                        <w:t>提出</w:t>
                      </w:r>
                      <w:r w:rsidRPr="00FF6EAF">
                        <w:rPr>
                          <w:rFonts w:hint="eastAsia"/>
                          <w:b/>
                        </w:rPr>
                        <w:t>は</w:t>
                      </w:r>
                      <w:r>
                        <w:rPr>
                          <w:rFonts w:hint="eastAsia"/>
                          <w:b/>
                        </w:rPr>
                        <w:t>、</w:t>
                      </w:r>
                      <w:r w:rsidRPr="005F0355">
                        <w:rPr>
                          <w:rFonts w:hint="eastAsia"/>
                          <w:b/>
                        </w:rPr>
                        <w:t>兵庫県商工会連合会</w:t>
                      </w:r>
                      <w:r>
                        <w:rPr>
                          <w:rFonts w:hint="eastAsia"/>
                          <w:b/>
                        </w:rPr>
                        <w:t>でなく、</w:t>
                      </w:r>
                      <w:r w:rsidRPr="00FF6EAF">
                        <w:rPr>
                          <w:rFonts w:hint="eastAsia"/>
                          <w:b/>
                        </w:rPr>
                        <w:t>必ず所管の商工会にお願いします。</w:t>
                      </w:r>
                    </w:p>
                  </w:txbxContent>
                </v:textbox>
              </v:shape>
            </w:pict>
          </mc:Fallback>
        </mc:AlternateContent>
      </w:r>
    </w:p>
    <w:p w:rsidR="008962F9" w:rsidRPr="00E028FA" w:rsidRDefault="008962F9" w:rsidP="008B5632">
      <w:pPr>
        <w:ind w:leftChars="100" w:left="205" w:firstLineChars="100" w:firstLine="205"/>
      </w:pPr>
    </w:p>
    <w:p w:rsidR="008962F9" w:rsidRPr="00E028FA" w:rsidRDefault="008962F9" w:rsidP="008B5632">
      <w:pPr>
        <w:ind w:leftChars="100" w:left="205" w:firstLineChars="100" w:firstLine="205"/>
      </w:pPr>
    </w:p>
    <w:p w:rsidR="008962F9" w:rsidRPr="00E028FA" w:rsidRDefault="008962F9" w:rsidP="006E1381">
      <w:pPr>
        <w:spacing w:line="180" w:lineRule="exact"/>
        <w:ind w:leftChars="100" w:left="205" w:firstLineChars="100" w:firstLine="205"/>
      </w:pPr>
    </w:p>
    <w:p w:rsidR="0073124C" w:rsidRPr="00E028FA" w:rsidRDefault="00C75242" w:rsidP="0073124C">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t>（１）受付〆切</w:t>
      </w:r>
    </w:p>
    <w:p w:rsidR="00CF63DC" w:rsidRPr="00143482" w:rsidRDefault="005C62FB" w:rsidP="0073124C">
      <w:pPr>
        <w:autoSpaceDE w:val="0"/>
        <w:autoSpaceDN w:val="0"/>
        <w:snapToGrid w:val="0"/>
        <w:ind w:firstLineChars="300" w:firstLine="615"/>
        <w:rPr>
          <w:rFonts w:asciiTheme="majorEastAsia" w:eastAsiaTheme="majorEastAsia" w:hAnsiTheme="majorEastAsia"/>
        </w:rPr>
      </w:pPr>
      <w:r w:rsidRPr="00FD736C">
        <w:rPr>
          <w:rFonts w:hint="eastAsia"/>
        </w:rPr>
        <w:t>受付開始：</w:t>
      </w:r>
      <w:r w:rsidR="002B5A8C" w:rsidRPr="00143482">
        <w:rPr>
          <w:rFonts w:hint="eastAsia"/>
        </w:rPr>
        <w:t>令和元</w:t>
      </w:r>
      <w:r w:rsidR="00381C91">
        <w:rPr>
          <w:rFonts w:hint="eastAsia"/>
        </w:rPr>
        <w:t>年９</w:t>
      </w:r>
      <w:r w:rsidR="00B059F7" w:rsidRPr="00143482">
        <w:rPr>
          <w:rFonts w:hint="eastAsia"/>
        </w:rPr>
        <w:t>月</w:t>
      </w:r>
      <w:r w:rsidR="00381C91">
        <w:rPr>
          <w:rFonts w:hint="eastAsia"/>
        </w:rPr>
        <w:t>24日（火</w:t>
      </w:r>
      <w:r w:rsidR="00CF63DC" w:rsidRPr="00143482">
        <w:rPr>
          <w:rFonts w:hint="eastAsia"/>
        </w:rPr>
        <w:t xml:space="preserve">） </w:t>
      </w:r>
    </w:p>
    <w:p w:rsidR="00CF63DC" w:rsidRPr="00E028FA" w:rsidRDefault="00C75242" w:rsidP="004B23B5">
      <w:pPr>
        <w:autoSpaceDE w:val="0"/>
        <w:autoSpaceDN w:val="0"/>
        <w:snapToGrid w:val="0"/>
        <w:ind w:firstLineChars="300" w:firstLine="615"/>
      </w:pPr>
      <w:r w:rsidRPr="00143482">
        <w:rPr>
          <w:rFonts w:hint="eastAsia"/>
        </w:rPr>
        <w:t>受付〆切</w:t>
      </w:r>
      <w:r w:rsidR="001407D4" w:rsidRPr="00143482">
        <w:rPr>
          <w:rFonts w:hint="eastAsia"/>
        </w:rPr>
        <w:t>：</w:t>
      </w:r>
      <w:r w:rsidR="00143482" w:rsidRPr="00143482">
        <w:rPr>
          <w:rFonts w:hint="eastAsia"/>
        </w:rPr>
        <w:t>令和元</w:t>
      </w:r>
      <w:r w:rsidR="00381C91">
        <w:rPr>
          <w:rFonts w:hint="eastAsia"/>
        </w:rPr>
        <w:t>年10</w:t>
      </w:r>
      <w:r w:rsidR="00DA1F15" w:rsidRPr="00143482">
        <w:rPr>
          <w:rFonts w:hint="eastAsia"/>
        </w:rPr>
        <w:t>月</w:t>
      </w:r>
      <w:r w:rsidR="00633B1A">
        <w:rPr>
          <w:rFonts w:hint="eastAsia"/>
        </w:rPr>
        <w:t>15</w:t>
      </w:r>
      <w:r w:rsidR="00720635" w:rsidRPr="002B5A8C">
        <w:rPr>
          <w:rFonts w:hint="eastAsia"/>
        </w:rPr>
        <w:t>日（</w:t>
      </w:r>
      <w:r w:rsidR="00633B1A">
        <w:rPr>
          <w:rFonts w:hint="eastAsia"/>
        </w:rPr>
        <w:t>火</w:t>
      </w:r>
      <w:r w:rsidR="00F01E88" w:rsidRPr="002B5A8C">
        <w:rPr>
          <w:rFonts w:hint="eastAsia"/>
        </w:rPr>
        <w:t>）</w:t>
      </w:r>
      <w:r w:rsidR="00CF63DC" w:rsidRPr="00FD736C">
        <w:rPr>
          <w:rFonts w:hint="eastAsia"/>
        </w:rPr>
        <w:t>［</w:t>
      </w:r>
      <w:r w:rsidR="0082665A" w:rsidRPr="00FD736C">
        <w:rPr>
          <w:rFonts w:hint="eastAsia"/>
        </w:rPr>
        <w:t>郵送の場合は</w:t>
      </w:r>
      <w:r w:rsidR="00CF63DC" w:rsidRPr="00FD736C">
        <w:rPr>
          <w:rFonts w:hint="eastAsia"/>
        </w:rPr>
        <w:t>締切日当日消印有効］</w:t>
      </w:r>
    </w:p>
    <w:p w:rsidR="00595E97" w:rsidRPr="00381C91" w:rsidRDefault="00595E97" w:rsidP="006E1381">
      <w:pPr>
        <w:autoSpaceDE w:val="0"/>
        <w:autoSpaceDN w:val="0"/>
        <w:snapToGrid w:val="0"/>
        <w:spacing w:line="140" w:lineRule="exact"/>
      </w:pPr>
    </w:p>
    <w:p w:rsidR="00CF63DC" w:rsidRDefault="00CF63DC" w:rsidP="00633FD7">
      <w:pPr>
        <w:autoSpaceDE w:val="0"/>
        <w:autoSpaceDN w:val="0"/>
        <w:snapToGrid w:val="0"/>
        <w:ind w:leftChars="300" w:left="820" w:hangingChars="100" w:hanging="205"/>
      </w:pPr>
      <w:r w:rsidRPr="00E028FA">
        <w:rPr>
          <w:rFonts w:hint="eastAsia"/>
        </w:rPr>
        <w:t>◇問い合わせ等は、各</w:t>
      </w:r>
      <w:r w:rsidR="005774E6" w:rsidRPr="00E028FA">
        <w:rPr>
          <w:rFonts w:hint="eastAsia"/>
        </w:rPr>
        <w:t>商工会・</w:t>
      </w:r>
      <w:r w:rsidRPr="00E028FA">
        <w:rPr>
          <w:rFonts w:hint="eastAsia"/>
        </w:rPr>
        <w:t>商</w:t>
      </w:r>
      <w:r w:rsidR="001407D4">
        <w:rPr>
          <w:rFonts w:hint="eastAsia"/>
        </w:rPr>
        <w:t>工会議所</w:t>
      </w:r>
      <w:r w:rsidR="00291861">
        <w:rPr>
          <w:rFonts w:hint="eastAsia"/>
        </w:rPr>
        <w:t>（P14）</w:t>
      </w:r>
      <w:r w:rsidRPr="00E028FA">
        <w:rPr>
          <w:rFonts w:hint="eastAsia"/>
        </w:rPr>
        <w:t>にて受け付けます。</w:t>
      </w:r>
    </w:p>
    <w:p w:rsidR="00CF63DC" w:rsidRPr="00E028FA" w:rsidRDefault="00CF63DC" w:rsidP="006E1381">
      <w:pPr>
        <w:autoSpaceDE w:val="0"/>
        <w:autoSpaceDN w:val="0"/>
        <w:snapToGrid w:val="0"/>
        <w:spacing w:line="140" w:lineRule="exact"/>
      </w:pPr>
    </w:p>
    <w:p w:rsidR="00AA4FDA" w:rsidRPr="00E028FA" w:rsidRDefault="00D30DB4" w:rsidP="00AA4FDA">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t>（２</w:t>
      </w:r>
      <w:r w:rsidR="00CF63DC" w:rsidRPr="00E028FA">
        <w:rPr>
          <w:rFonts w:asciiTheme="majorEastAsia" w:eastAsiaTheme="majorEastAsia" w:hAnsiTheme="majorEastAsia" w:hint="eastAsia"/>
        </w:rPr>
        <w:t>）提出資料</w:t>
      </w:r>
    </w:p>
    <w:p w:rsidR="00CF63DC" w:rsidRPr="00E028FA" w:rsidRDefault="00E06821" w:rsidP="00AA4FDA">
      <w:pPr>
        <w:autoSpaceDE w:val="0"/>
        <w:autoSpaceDN w:val="0"/>
        <w:snapToGrid w:val="0"/>
        <w:ind w:firstLineChars="300" w:firstLine="615"/>
        <w:rPr>
          <w:rFonts w:asciiTheme="majorEastAsia" w:eastAsiaTheme="majorEastAsia" w:hAnsiTheme="majorEastAsia"/>
        </w:rPr>
      </w:pPr>
      <w:r w:rsidRPr="00E028FA">
        <w:rPr>
          <w:rFonts w:hint="eastAsia"/>
        </w:rPr>
        <w:t>「Ⅲ</w:t>
      </w:r>
      <w:r w:rsidR="00AA4FDA" w:rsidRPr="00E028FA">
        <w:rPr>
          <w:rFonts w:hint="eastAsia"/>
        </w:rPr>
        <w:t>．応募時提出資料」で定める提出資料</w:t>
      </w:r>
      <w:r w:rsidR="00931DE6" w:rsidRPr="00E028FA">
        <w:rPr>
          <w:rFonts w:hint="eastAsia"/>
        </w:rPr>
        <w:t>を所管</w:t>
      </w:r>
      <w:r w:rsidR="00CF63DC" w:rsidRPr="00E028FA">
        <w:rPr>
          <w:rFonts w:hint="eastAsia"/>
        </w:rPr>
        <w:t>の</w:t>
      </w:r>
      <w:r w:rsidR="00CE3BF9" w:rsidRPr="00E028FA">
        <w:rPr>
          <w:rFonts w:hint="eastAsia"/>
        </w:rPr>
        <w:t>商工会・</w:t>
      </w:r>
      <w:r w:rsidR="00CF63DC" w:rsidRPr="00E028FA">
        <w:rPr>
          <w:rFonts w:hint="eastAsia"/>
        </w:rPr>
        <w:t>商工会議所に提出してください。</w:t>
      </w:r>
    </w:p>
    <w:p w:rsidR="00CF63DC" w:rsidRPr="00E028FA" w:rsidRDefault="00CF63DC" w:rsidP="003E6F2F">
      <w:pPr>
        <w:autoSpaceDE w:val="0"/>
        <w:autoSpaceDN w:val="0"/>
        <w:snapToGrid w:val="0"/>
        <w:ind w:leftChars="200" w:left="410" w:firstLineChars="100" w:firstLine="205"/>
      </w:pPr>
      <w:r w:rsidRPr="00E028FA">
        <w:rPr>
          <w:rFonts w:hint="eastAsia"/>
        </w:rPr>
        <w:t>なお、必要に応じて追加資料の提出および説明を求めることがあります。また、申請書類等の返却はいたしません。</w:t>
      </w:r>
    </w:p>
    <w:p w:rsidR="0082462C" w:rsidRPr="00E028FA" w:rsidRDefault="0082462C" w:rsidP="006E1381">
      <w:pPr>
        <w:autoSpaceDE w:val="0"/>
        <w:autoSpaceDN w:val="0"/>
        <w:snapToGrid w:val="0"/>
        <w:spacing w:line="240" w:lineRule="exact"/>
      </w:pPr>
    </w:p>
    <w:p w:rsidR="0082462C" w:rsidRPr="00E028FA" w:rsidRDefault="0082462C"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７　採択審査</w:t>
      </w:r>
    </w:p>
    <w:p w:rsidR="0082462C" w:rsidRPr="00E028FA" w:rsidRDefault="00DC48EB"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rPr>
        <w:t>（１）採択審査</w:t>
      </w:r>
      <w:r w:rsidR="00145FC0" w:rsidRPr="00E028FA">
        <w:rPr>
          <w:rFonts w:asciiTheme="majorEastAsia" w:eastAsiaTheme="majorEastAsia" w:hAnsiTheme="majorEastAsia" w:hint="eastAsia"/>
        </w:rPr>
        <w:t>方法</w:t>
      </w:r>
    </w:p>
    <w:p w:rsidR="0082462C" w:rsidRPr="00E028FA" w:rsidRDefault="008E7061" w:rsidP="00966BB5">
      <w:pPr>
        <w:autoSpaceDE w:val="0"/>
        <w:autoSpaceDN w:val="0"/>
        <w:snapToGrid w:val="0"/>
        <w:ind w:leftChars="200" w:left="615" w:hangingChars="100" w:hanging="205"/>
      </w:pPr>
      <w:r w:rsidRPr="00E028FA">
        <w:rPr>
          <w:rFonts w:hint="eastAsia"/>
        </w:rPr>
        <w:t>・</w:t>
      </w:r>
      <w:r w:rsidR="0082462C" w:rsidRPr="00E028FA">
        <w:rPr>
          <w:rFonts w:hint="eastAsia"/>
        </w:rPr>
        <w:t>補助金の採択審査は、</w:t>
      </w:r>
      <w:r w:rsidR="00966BB5">
        <w:rPr>
          <w:rFonts w:hint="eastAsia"/>
        </w:rPr>
        <w:t>兵庫県で設置する採択審査委員会において、</w:t>
      </w:r>
      <w:r w:rsidR="00924822">
        <w:rPr>
          <w:rFonts w:hint="eastAsia"/>
        </w:rPr>
        <w:t>次に掲げる基準を総合的に勘案し、予算の範囲内で採択する</w:t>
      </w:r>
      <w:r w:rsidR="00966BB5">
        <w:rPr>
          <w:rFonts w:hint="eastAsia"/>
        </w:rPr>
        <w:t>。</w:t>
      </w:r>
    </w:p>
    <w:p w:rsidR="009921E3" w:rsidRPr="00E028FA" w:rsidRDefault="00966BB5" w:rsidP="00966BB5">
      <w:pPr>
        <w:pStyle w:val="ad"/>
        <w:numPr>
          <w:ilvl w:val="0"/>
          <w:numId w:val="12"/>
        </w:numPr>
        <w:autoSpaceDE w:val="0"/>
        <w:autoSpaceDN w:val="0"/>
        <w:snapToGrid w:val="0"/>
        <w:ind w:leftChars="0"/>
      </w:pPr>
      <w:r>
        <w:rPr>
          <w:rFonts w:hint="eastAsia"/>
        </w:rPr>
        <w:t>事業に成長性、継続性が見込まれること</w:t>
      </w:r>
    </w:p>
    <w:p w:rsidR="00AF181A" w:rsidRPr="00E028FA" w:rsidRDefault="00966BB5" w:rsidP="00966BB5">
      <w:pPr>
        <w:pStyle w:val="ad"/>
        <w:numPr>
          <w:ilvl w:val="0"/>
          <w:numId w:val="12"/>
        </w:numPr>
        <w:autoSpaceDE w:val="0"/>
        <w:autoSpaceDN w:val="0"/>
        <w:snapToGrid w:val="0"/>
        <w:ind w:leftChars="0"/>
      </w:pPr>
      <w:r>
        <w:rPr>
          <w:rFonts w:hint="eastAsia"/>
        </w:rPr>
        <w:t>地域経済への波及効果が見込まれること</w:t>
      </w:r>
    </w:p>
    <w:p w:rsidR="0082462C" w:rsidRPr="00E028FA" w:rsidRDefault="008E7061" w:rsidP="008E7061">
      <w:pPr>
        <w:autoSpaceDE w:val="0"/>
        <w:autoSpaceDN w:val="0"/>
        <w:snapToGrid w:val="0"/>
        <w:ind w:leftChars="200" w:left="615" w:hangingChars="100" w:hanging="205"/>
      </w:pPr>
      <w:r w:rsidRPr="00E028FA">
        <w:rPr>
          <w:rFonts w:hint="eastAsia"/>
        </w:rPr>
        <w:t>・</w:t>
      </w:r>
      <w:r w:rsidR="0083538C" w:rsidRPr="00E028FA">
        <w:rPr>
          <w:rFonts w:hint="eastAsia"/>
        </w:rPr>
        <w:t>採択審査は非公開で提出資料</w:t>
      </w:r>
      <w:r w:rsidR="0082462C" w:rsidRPr="00E028FA">
        <w:rPr>
          <w:rFonts w:hint="eastAsia"/>
        </w:rPr>
        <w:t>により行います</w:t>
      </w:r>
      <w:r w:rsidR="00463C41" w:rsidRPr="00E028FA">
        <w:rPr>
          <w:rFonts w:hint="eastAsia"/>
        </w:rPr>
        <w:t>（</w:t>
      </w:r>
      <w:r w:rsidR="00966BB5">
        <w:rPr>
          <w:rFonts w:hint="eastAsia"/>
        </w:rPr>
        <w:t>原則、</w:t>
      </w:r>
      <w:r w:rsidR="00463C41" w:rsidRPr="00E028FA">
        <w:rPr>
          <w:rFonts w:hint="eastAsia"/>
        </w:rPr>
        <w:t>提案内容に関するヒアリングは実施しません）</w:t>
      </w:r>
      <w:r w:rsidR="0082462C" w:rsidRPr="00E028FA">
        <w:rPr>
          <w:rFonts w:hint="eastAsia"/>
        </w:rPr>
        <w:t>ので不備のないよう十分ご注意ください。</w:t>
      </w:r>
      <w:r w:rsidR="00911EE1">
        <w:rPr>
          <w:rFonts w:hint="eastAsia"/>
        </w:rPr>
        <w:t>なお</w:t>
      </w:r>
      <w:r w:rsidR="001D2125">
        <w:rPr>
          <w:rFonts w:hint="eastAsia"/>
        </w:rPr>
        <w:t>、後継経営者の経営経験、実務経験等により</w:t>
      </w:r>
      <w:r w:rsidR="001D2125" w:rsidRPr="005C6B2F">
        <w:rPr>
          <w:rFonts w:hint="eastAsia"/>
        </w:rPr>
        <w:t>採択に有利な場合があります</w:t>
      </w:r>
      <w:r w:rsidR="00911EE1">
        <w:rPr>
          <w:rFonts w:hint="eastAsia"/>
        </w:rPr>
        <w:t>。</w:t>
      </w:r>
    </w:p>
    <w:p w:rsidR="0082462C" w:rsidRPr="00E028FA" w:rsidRDefault="0082462C" w:rsidP="002B4C06">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t>（２）結果の通知</w:t>
      </w:r>
    </w:p>
    <w:p w:rsidR="0082462C" w:rsidRPr="00E028FA" w:rsidRDefault="0082462C" w:rsidP="004B23B5">
      <w:pPr>
        <w:autoSpaceDE w:val="0"/>
        <w:autoSpaceDN w:val="0"/>
        <w:snapToGrid w:val="0"/>
        <w:ind w:firstLineChars="300" w:firstLine="615"/>
      </w:pPr>
      <w:r w:rsidRPr="00E028FA">
        <w:rPr>
          <w:rFonts w:hint="eastAsia"/>
        </w:rPr>
        <w:t>応募事業者に対して、採択または不採択の結果を通知します。</w:t>
      </w:r>
    </w:p>
    <w:p w:rsidR="0082462C" w:rsidRPr="00E028FA" w:rsidRDefault="0082462C" w:rsidP="004B23B5">
      <w:pPr>
        <w:autoSpaceDE w:val="0"/>
        <w:autoSpaceDN w:val="0"/>
        <w:snapToGrid w:val="0"/>
        <w:ind w:firstLineChars="400" w:firstLine="821"/>
        <w:rPr>
          <w:u w:val="wave"/>
        </w:rPr>
      </w:pPr>
      <w:r w:rsidRPr="00E028FA">
        <w:rPr>
          <w:rFonts w:hint="eastAsia"/>
          <w:u w:val="wave"/>
        </w:rPr>
        <w:t>※採択審査結果の内容についての問い合わせには応じかねます。</w:t>
      </w:r>
    </w:p>
    <w:p w:rsidR="0082462C" w:rsidRPr="00E028FA" w:rsidRDefault="0082462C" w:rsidP="002B4C06">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t>（３）その他</w:t>
      </w:r>
    </w:p>
    <w:p w:rsidR="005F2964" w:rsidRPr="00E028FA" w:rsidRDefault="0082462C" w:rsidP="005F2964">
      <w:pPr>
        <w:autoSpaceDE w:val="0"/>
        <w:autoSpaceDN w:val="0"/>
        <w:snapToGrid w:val="0"/>
        <w:ind w:leftChars="200" w:left="615" w:hangingChars="100" w:hanging="205"/>
        <w:rPr>
          <w:spacing w:val="-4"/>
        </w:rPr>
      </w:pPr>
      <w:r w:rsidRPr="00E028FA">
        <w:rPr>
          <w:rFonts w:hint="eastAsia"/>
        </w:rPr>
        <w:t xml:space="preserve">・　同一事業者が同一内容で本制度以外の国や県の補助事業や委託事業等と併願している場合には、 </w:t>
      </w:r>
      <w:r w:rsidRPr="00E028FA">
        <w:rPr>
          <w:rFonts w:hint="eastAsia"/>
          <w:spacing w:val="-4"/>
        </w:rPr>
        <w:t>不合理な重複および過度な</w:t>
      </w:r>
      <w:r w:rsidR="005F2964" w:rsidRPr="00E028FA">
        <w:rPr>
          <w:rFonts w:hint="eastAsia"/>
          <w:spacing w:val="-4"/>
        </w:rPr>
        <w:t>集中を排除するため、重複して採択いたしませんのでご留意ください。</w:t>
      </w:r>
    </w:p>
    <w:p w:rsidR="005F2964" w:rsidRPr="00E028FA" w:rsidRDefault="005F2964" w:rsidP="0066279B">
      <w:pPr>
        <w:autoSpaceDE w:val="0"/>
        <w:autoSpaceDN w:val="0"/>
        <w:snapToGrid w:val="0"/>
        <w:ind w:leftChars="200" w:left="607" w:hangingChars="100" w:hanging="197"/>
        <w:rPr>
          <w:spacing w:val="-4"/>
        </w:rPr>
      </w:pPr>
      <w:r w:rsidRPr="00E028FA">
        <w:rPr>
          <w:rFonts w:hint="eastAsia"/>
          <w:spacing w:val="-4"/>
        </w:rPr>
        <w:t xml:space="preserve">・　</w:t>
      </w:r>
      <w:r w:rsidR="0082462C" w:rsidRPr="00E028FA">
        <w:rPr>
          <w:rFonts w:hint="eastAsia"/>
          <w:spacing w:val="-4"/>
        </w:rPr>
        <w:t>採択された場合であっても、</w:t>
      </w:r>
      <w:r w:rsidR="0082462C" w:rsidRPr="00C84C2C">
        <w:rPr>
          <w:rFonts w:hint="eastAsia"/>
          <w:spacing w:val="-4"/>
          <w:u w:val="single"/>
        </w:rPr>
        <w:t>予算の都合等により希望金額から減額される場合</w:t>
      </w:r>
      <w:r w:rsidR="0082462C" w:rsidRPr="00E028FA">
        <w:rPr>
          <w:rFonts w:hint="eastAsia"/>
          <w:spacing w:val="-4"/>
        </w:rPr>
        <w:t>があります。</w:t>
      </w:r>
    </w:p>
    <w:p w:rsidR="0082462C" w:rsidRPr="00E028FA" w:rsidRDefault="001D2125" w:rsidP="0066279B">
      <w:pPr>
        <w:autoSpaceDE w:val="0"/>
        <w:autoSpaceDN w:val="0"/>
        <w:snapToGrid w:val="0"/>
        <w:ind w:leftChars="200" w:left="607" w:hangingChars="100" w:hanging="197"/>
        <w:rPr>
          <w:spacing w:val="-4"/>
        </w:rPr>
      </w:pPr>
      <w:r>
        <w:rPr>
          <w:rFonts w:hint="eastAsia"/>
          <w:spacing w:val="-4"/>
        </w:rPr>
        <w:t>・　申請書類一式の提出先を誤ると受付</w:t>
      </w:r>
      <w:r w:rsidR="0082462C" w:rsidRPr="00E028FA">
        <w:rPr>
          <w:rFonts w:hint="eastAsia"/>
          <w:spacing w:val="-4"/>
        </w:rPr>
        <w:t>できませんので、お間違えのないようご注意ください。</w:t>
      </w:r>
    </w:p>
    <w:p w:rsidR="002D17C5" w:rsidRPr="00E028FA" w:rsidRDefault="002D17C5">
      <w:pPr>
        <w:widowControl/>
        <w:jc w:val="left"/>
        <w:rPr>
          <w:rFonts w:asciiTheme="majorEastAsia" w:eastAsiaTheme="majorEastAsia" w:hAnsiTheme="majorEastAsia"/>
          <w:bdr w:val="single" w:sz="4" w:space="0" w:color="auto"/>
        </w:rPr>
      </w:pPr>
    </w:p>
    <w:p w:rsidR="00461CCB" w:rsidRPr="00E028FA" w:rsidRDefault="00923A67" w:rsidP="00461CCB">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８　事業実施期間等</w:t>
      </w:r>
    </w:p>
    <w:p w:rsidR="00461CCB" w:rsidRPr="00E028FA" w:rsidRDefault="00461CCB" w:rsidP="00461CCB">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rPr>
        <w:t>（１）事業実施期間</w:t>
      </w:r>
    </w:p>
    <w:p w:rsidR="001D4E73" w:rsidRPr="00E028FA" w:rsidRDefault="00B36762" w:rsidP="00461CCB">
      <w:pPr>
        <w:autoSpaceDE w:val="0"/>
        <w:autoSpaceDN w:val="0"/>
        <w:snapToGrid w:val="0"/>
        <w:ind w:firstLineChars="300" w:firstLine="615"/>
      </w:pPr>
      <w:r w:rsidRPr="00E028FA">
        <w:rPr>
          <w:rFonts w:hint="eastAsia"/>
        </w:rPr>
        <w:t>交付決定日から実施期限（</w:t>
      </w:r>
      <w:r w:rsidR="006F705C">
        <w:rPr>
          <w:rFonts w:asciiTheme="majorEastAsia" w:eastAsiaTheme="majorEastAsia" w:hAnsiTheme="majorEastAsia" w:hint="eastAsia"/>
          <w:b/>
          <w:u w:val="single"/>
        </w:rPr>
        <w:t>令和２年</w:t>
      </w:r>
      <w:r w:rsidR="00966BB5">
        <w:rPr>
          <w:rFonts w:asciiTheme="majorEastAsia" w:eastAsiaTheme="majorEastAsia" w:hAnsiTheme="majorEastAsia" w:hint="eastAsia"/>
          <w:b/>
          <w:u w:val="single"/>
        </w:rPr>
        <w:t>３</w:t>
      </w:r>
      <w:r w:rsidR="00966BB5" w:rsidRPr="00966BB5">
        <w:rPr>
          <w:rFonts w:asciiTheme="majorEastAsia" w:eastAsiaTheme="majorEastAsia" w:hAnsiTheme="majorEastAsia" w:hint="eastAsia"/>
          <w:b/>
          <w:u w:val="single"/>
        </w:rPr>
        <w:t>月３１</w:t>
      </w:r>
      <w:r w:rsidR="001D4E73" w:rsidRPr="00E028FA">
        <w:rPr>
          <w:rFonts w:asciiTheme="majorEastAsia" w:eastAsiaTheme="majorEastAsia" w:hAnsiTheme="majorEastAsia" w:hint="eastAsia"/>
          <w:b/>
          <w:u w:val="single"/>
        </w:rPr>
        <w:t>日</w:t>
      </w:r>
      <w:r w:rsidR="001D4E73" w:rsidRPr="00FD736C">
        <w:rPr>
          <w:rFonts w:asciiTheme="majorEastAsia" w:eastAsiaTheme="majorEastAsia" w:hAnsiTheme="majorEastAsia" w:hint="eastAsia"/>
          <w:b/>
          <w:u w:val="single"/>
        </w:rPr>
        <w:t>（</w:t>
      </w:r>
      <w:r w:rsidR="00E97965" w:rsidRPr="00FD736C">
        <w:rPr>
          <w:rFonts w:asciiTheme="majorEastAsia" w:eastAsiaTheme="majorEastAsia" w:hAnsiTheme="majorEastAsia" w:hint="eastAsia"/>
          <w:b/>
          <w:u w:val="single"/>
        </w:rPr>
        <w:t>火</w:t>
      </w:r>
      <w:r w:rsidR="001D4E73" w:rsidRPr="00FD736C">
        <w:rPr>
          <w:rFonts w:asciiTheme="majorEastAsia" w:eastAsiaTheme="majorEastAsia" w:hAnsiTheme="majorEastAsia" w:hint="eastAsia"/>
          <w:b/>
          <w:u w:val="single"/>
        </w:rPr>
        <w:t>）</w:t>
      </w:r>
      <w:r w:rsidR="001D4E73" w:rsidRPr="00FD736C">
        <w:rPr>
          <w:rFonts w:hint="eastAsia"/>
        </w:rPr>
        <w:t>）</w:t>
      </w:r>
      <w:r w:rsidR="001D4E73" w:rsidRPr="00E028FA">
        <w:rPr>
          <w:rFonts w:hint="eastAsia"/>
        </w:rPr>
        <w:t>までです。</w:t>
      </w:r>
    </w:p>
    <w:p w:rsidR="00461CCB" w:rsidRPr="00E028FA" w:rsidRDefault="00461CCB" w:rsidP="00461CCB">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t>（２）事業完了報告</w:t>
      </w:r>
    </w:p>
    <w:p w:rsidR="001D4E73" w:rsidRPr="00243015" w:rsidRDefault="00243015" w:rsidP="00243015">
      <w:pPr>
        <w:autoSpaceDE w:val="0"/>
        <w:autoSpaceDN w:val="0"/>
        <w:snapToGrid w:val="0"/>
        <w:ind w:leftChars="200" w:left="410" w:firstLineChars="100" w:firstLine="205"/>
        <w:rPr>
          <w:u w:val="single"/>
        </w:rPr>
      </w:pPr>
      <w:r>
        <w:rPr>
          <w:rFonts w:hint="eastAsia"/>
        </w:rPr>
        <w:t>上記</w:t>
      </w:r>
      <w:r w:rsidR="008C3DC6" w:rsidRPr="00E028FA">
        <w:rPr>
          <w:rFonts w:hint="eastAsia"/>
        </w:rPr>
        <w:t>（１）に記載の</w:t>
      </w:r>
      <w:r w:rsidR="001D4E73" w:rsidRPr="00E028FA">
        <w:rPr>
          <w:rFonts w:hint="eastAsia"/>
        </w:rPr>
        <w:t>実施期限までの間で、</w:t>
      </w:r>
      <w:r w:rsidR="001D4E73" w:rsidRPr="00E028FA">
        <w:rPr>
          <w:rFonts w:hint="eastAsia"/>
          <w:u w:val="single"/>
        </w:rPr>
        <w:t>事業を完了（補助対象経費の支払いまで含みます）した後３０</w:t>
      </w:r>
      <w:r w:rsidR="00863D1F">
        <w:rPr>
          <w:rFonts w:hint="eastAsia"/>
          <w:u w:val="single"/>
        </w:rPr>
        <w:t>日を経過する日、または</w:t>
      </w:r>
      <w:r w:rsidR="00143482" w:rsidRPr="00143482">
        <w:rPr>
          <w:rFonts w:hint="eastAsia"/>
          <w:u w:val="single"/>
        </w:rPr>
        <w:t>令和２</w:t>
      </w:r>
      <w:r w:rsidR="00863D1F" w:rsidRPr="00143482">
        <w:rPr>
          <w:rFonts w:hint="eastAsia"/>
          <w:u w:val="single"/>
        </w:rPr>
        <w:t>年</w:t>
      </w:r>
      <w:r w:rsidR="00863D1F">
        <w:rPr>
          <w:rFonts w:hint="eastAsia"/>
          <w:u w:val="single"/>
        </w:rPr>
        <w:t>４月</w:t>
      </w:r>
      <w:r w:rsidR="00E97965">
        <w:rPr>
          <w:rFonts w:hint="eastAsia"/>
          <w:u w:val="single"/>
        </w:rPr>
        <w:t>６日</w:t>
      </w:r>
      <w:r w:rsidR="00E97965" w:rsidRPr="00FD736C">
        <w:rPr>
          <w:rFonts w:hint="eastAsia"/>
          <w:u w:val="single"/>
        </w:rPr>
        <w:t>（月</w:t>
      </w:r>
      <w:r w:rsidR="001D4E73" w:rsidRPr="00FD736C">
        <w:rPr>
          <w:rFonts w:hint="eastAsia"/>
          <w:u w:val="single"/>
        </w:rPr>
        <w:t>）（</w:t>
      </w:r>
      <w:r w:rsidR="001D4E73" w:rsidRPr="00E028FA">
        <w:rPr>
          <w:rFonts w:hint="eastAsia"/>
          <w:u w:val="single"/>
        </w:rPr>
        <w:t>補助金事務局必着）のいずれか早い日までに</w:t>
      </w:r>
      <w:r w:rsidR="001D4E73" w:rsidRPr="00E028FA">
        <w:rPr>
          <w:rFonts w:hint="eastAsia"/>
        </w:rPr>
        <w:t>実施事業内容および経費内容を取りまとめ、提出しなければなりません。提出いただいた資料に基づき、順次精算手続きに入ります。</w:t>
      </w:r>
    </w:p>
    <w:p w:rsidR="00966BB5" w:rsidRPr="00E028FA" w:rsidRDefault="00966BB5" w:rsidP="00004975">
      <w:pPr>
        <w:autoSpaceDE w:val="0"/>
        <w:autoSpaceDN w:val="0"/>
        <w:snapToGrid w:val="0"/>
        <w:ind w:leftChars="200" w:left="410"/>
        <w:rPr>
          <w:rFonts w:asciiTheme="majorEastAsia" w:eastAsiaTheme="majorEastAsia" w:hAnsiTheme="majorEastAsia"/>
        </w:rPr>
      </w:pPr>
    </w:p>
    <w:p w:rsidR="00EA6902" w:rsidRPr="00E028FA" w:rsidRDefault="00EA6902"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９　補助事業者の義務</w:t>
      </w:r>
    </w:p>
    <w:p w:rsidR="001D4E73" w:rsidRPr="00E028FA" w:rsidRDefault="001D4E73" w:rsidP="004B23B5">
      <w:pPr>
        <w:autoSpaceDE w:val="0"/>
        <w:autoSpaceDN w:val="0"/>
        <w:snapToGrid w:val="0"/>
        <w:ind w:leftChars="100" w:left="205" w:firstLineChars="100" w:firstLine="205"/>
        <w:rPr>
          <w:bdr w:val="single" w:sz="4" w:space="0" w:color="auto"/>
        </w:rPr>
      </w:pPr>
      <w:r w:rsidRPr="00E028FA">
        <w:rPr>
          <w:rFonts w:hint="eastAsia"/>
        </w:rPr>
        <w:t>本事業の採択となった事業者は、以下の条件を守らなければなりません。また、公募要領</w:t>
      </w:r>
      <w:r w:rsidR="00E51442" w:rsidRPr="00E028FA">
        <w:rPr>
          <w:rFonts w:hint="eastAsia"/>
        </w:rPr>
        <w:t>に</w:t>
      </w:r>
      <w:r w:rsidRPr="00E028FA">
        <w:rPr>
          <w:rFonts w:hint="eastAsia"/>
        </w:rPr>
        <w:t>記載の「重要事項」について、十分にご留意ください。</w:t>
      </w:r>
    </w:p>
    <w:p w:rsidR="001D4E73" w:rsidRPr="008A0005" w:rsidRDefault="00143482" w:rsidP="008A0005">
      <w:pPr>
        <w:pStyle w:val="ad"/>
        <w:numPr>
          <w:ilvl w:val="1"/>
          <w:numId w:val="13"/>
        </w:numPr>
        <w:autoSpaceDE w:val="0"/>
        <w:autoSpaceDN w:val="0"/>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001D4E73" w:rsidRPr="008A0005">
        <w:rPr>
          <w:rFonts w:asciiTheme="majorEastAsia" w:eastAsiaTheme="majorEastAsia" w:hAnsiTheme="majorEastAsia" w:hint="eastAsia"/>
        </w:rPr>
        <w:t>交付決定</w:t>
      </w:r>
    </w:p>
    <w:p w:rsidR="00923A67" w:rsidRPr="00E028FA" w:rsidRDefault="001D4E73" w:rsidP="004B23B5">
      <w:pPr>
        <w:autoSpaceDE w:val="0"/>
        <w:autoSpaceDN w:val="0"/>
        <w:snapToGrid w:val="0"/>
        <w:ind w:leftChars="300" w:left="615" w:firstLineChars="100" w:firstLine="205"/>
      </w:pPr>
      <w:r w:rsidRPr="008A0005">
        <w:rPr>
          <w:rFonts w:hint="eastAsia"/>
        </w:rPr>
        <w:t>本事業につい</w:t>
      </w:r>
      <w:r w:rsidR="008A0005" w:rsidRPr="008A0005">
        <w:rPr>
          <w:rFonts w:hint="eastAsia"/>
        </w:rPr>
        <w:t>ては、事業者の利便を考慮し、応募時に「補助金交付申請書」（様式１</w:t>
      </w:r>
      <w:r w:rsidRPr="008A0005">
        <w:rPr>
          <w:rFonts w:hint="eastAsia"/>
        </w:rPr>
        <w:t>）を併せて提出していただき、補助金事務局でお預かりした後、採択後に正式受理しま</w:t>
      </w:r>
      <w:r w:rsidR="008C3DC6" w:rsidRPr="008A0005">
        <w:rPr>
          <w:rFonts w:hint="eastAsia"/>
        </w:rPr>
        <w:t>す（「補助金交付申請書」の添付書類は、「</w:t>
      </w:r>
      <w:r w:rsidR="00051DF7" w:rsidRPr="008A0005">
        <w:rPr>
          <w:rFonts w:hint="eastAsia"/>
        </w:rPr>
        <w:t>事業実施計画書</w:t>
      </w:r>
      <w:r w:rsidR="008A0005" w:rsidRPr="008A0005">
        <w:rPr>
          <w:rFonts w:hint="eastAsia"/>
        </w:rPr>
        <w:t>」（様式３</w:t>
      </w:r>
      <w:r w:rsidRPr="008A0005">
        <w:rPr>
          <w:rFonts w:hint="eastAsia"/>
        </w:rPr>
        <w:t>）を兼用）。</w:t>
      </w:r>
    </w:p>
    <w:p w:rsidR="00923A67" w:rsidRPr="00E028FA" w:rsidRDefault="001D4E73" w:rsidP="004B23B5">
      <w:pPr>
        <w:autoSpaceDE w:val="0"/>
        <w:autoSpaceDN w:val="0"/>
        <w:snapToGrid w:val="0"/>
        <w:ind w:leftChars="300" w:left="615" w:firstLineChars="100" w:firstLine="205"/>
      </w:pPr>
      <w:r w:rsidRPr="00E028FA">
        <w:rPr>
          <w:rFonts w:hint="eastAsia"/>
        </w:rPr>
        <w:t>本事業の採択となった事業者は、補助金の交付に係る必要な手続きを行わなければなりません。</w:t>
      </w:r>
    </w:p>
    <w:p w:rsidR="001D4E73" w:rsidRPr="00E028FA" w:rsidRDefault="001D4E73" w:rsidP="001617EF">
      <w:pPr>
        <w:autoSpaceDE w:val="0"/>
        <w:autoSpaceDN w:val="0"/>
        <w:snapToGrid w:val="0"/>
        <w:ind w:leftChars="300" w:left="615" w:firstLineChars="100" w:firstLine="205"/>
      </w:pPr>
      <w:r w:rsidRPr="00E028FA">
        <w:rPr>
          <w:rFonts w:hint="eastAsia"/>
        </w:rPr>
        <w:t>なお、採択となっても、交付決定時点で対象外経費の計上等の不備が発見された場合には、申請書類の訂正・再提出を求めます。（対象外経費の計上が発見された場合には、当該支出を除いて補助対象経費を算出するよう補助金事務局から連絡を受けます。）</w:t>
      </w:r>
    </w:p>
    <w:p w:rsidR="001D4E73" w:rsidRPr="00E028FA" w:rsidRDefault="001D4E73" w:rsidP="001343F0">
      <w:pPr>
        <w:autoSpaceDE w:val="0"/>
        <w:autoSpaceDN w:val="0"/>
        <w:snapToGrid w:val="0"/>
        <w:ind w:firstLineChars="200" w:firstLine="410"/>
        <w:rPr>
          <w:rFonts w:asciiTheme="majorEastAsia" w:eastAsiaTheme="majorEastAsia" w:hAnsiTheme="majorEastAsia"/>
        </w:rPr>
      </w:pPr>
      <w:r w:rsidRPr="00243015">
        <w:rPr>
          <w:rFonts w:asciiTheme="minorEastAsia" w:eastAsiaTheme="minorEastAsia" w:hAnsiTheme="minorEastAsia" w:hint="eastAsia"/>
        </w:rPr>
        <w:t>②</w:t>
      </w:r>
      <w:r w:rsidR="00923A67" w:rsidRPr="00E028FA">
        <w:rPr>
          <w:rFonts w:asciiTheme="majorEastAsia" w:eastAsiaTheme="majorEastAsia" w:hAnsiTheme="majorEastAsia" w:hint="eastAsia"/>
        </w:rPr>
        <w:t xml:space="preserve">　</w:t>
      </w:r>
      <w:r w:rsidRPr="00E028FA">
        <w:rPr>
          <w:rFonts w:asciiTheme="majorEastAsia" w:eastAsiaTheme="majorEastAsia" w:hAnsiTheme="majorEastAsia" w:hint="eastAsia"/>
        </w:rPr>
        <w:t>事業計画内容や経費の配分変更等</w:t>
      </w:r>
    </w:p>
    <w:p w:rsidR="001D4E73" w:rsidRPr="00E028FA" w:rsidRDefault="001D4E73" w:rsidP="00143482">
      <w:pPr>
        <w:autoSpaceDE w:val="0"/>
        <w:autoSpaceDN w:val="0"/>
        <w:snapToGrid w:val="0"/>
        <w:ind w:leftChars="300" w:left="615" w:firstLineChars="100" w:firstLine="205"/>
      </w:pPr>
      <w:r w:rsidRPr="00E028FA">
        <w:rPr>
          <w:rFonts w:hint="eastAsia"/>
        </w:rPr>
        <w:t>交付決定を受けた後、補助事業の経費の配分や内容を変更しようとする場合、または補助事業を中止（一時中断）、廃止（実施取りやめ）や他に承継させようとする場合は、</w:t>
      </w:r>
      <w:r w:rsidR="00143482">
        <w:rPr>
          <w:rFonts w:hint="eastAsia"/>
        </w:rPr>
        <w:t>所定の「変更承認申請書」を補助金事務局に提出し、</w:t>
      </w:r>
      <w:r w:rsidRPr="00E028FA">
        <w:rPr>
          <w:rFonts w:hint="eastAsia"/>
          <w:u w:val="thick"/>
        </w:rPr>
        <w:t>事前に</w:t>
      </w:r>
      <w:r w:rsidRPr="00E028FA">
        <w:rPr>
          <w:rFonts w:hint="eastAsia"/>
        </w:rPr>
        <w:t>承認を得なければなりません。</w:t>
      </w:r>
    </w:p>
    <w:p w:rsidR="001D4E73" w:rsidRPr="00E028FA" w:rsidRDefault="001D4E73" w:rsidP="001343F0">
      <w:pPr>
        <w:autoSpaceDE w:val="0"/>
        <w:autoSpaceDN w:val="0"/>
        <w:snapToGrid w:val="0"/>
        <w:ind w:firstLineChars="200" w:firstLine="410"/>
        <w:rPr>
          <w:rFonts w:asciiTheme="majorEastAsia" w:eastAsiaTheme="majorEastAsia" w:hAnsiTheme="majorEastAsia"/>
        </w:rPr>
      </w:pPr>
      <w:r w:rsidRPr="00243015">
        <w:rPr>
          <w:rFonts w:asciiTheme="minorEastAsia" w:eastAsiaTheme="minorEastAsia" w:hAnsiTheme="minorEastAsia" w:hint="eastAsia"/>
        </w:rPr>
        <w:t>③</w:t>
      </w:r>
      <w:r w:rsidR="00923A67" w:rsidRPr="00E028FA">
        <w:rPr>
          <w:rFonts w:asciiTheme="majorEastAsia" w:eastAsiaTheme="majorEastAsia" w:hAnsiTheme="majorEastAsia" w:hint="eastAsia"/>
        </w:rPr>
        <w:t xml:space="preserve">　</w:t>
      </w:r>
      <w:r w:rsidRPr="00E028FA">
        <w:rPr>
          <w:rFonts w:asciiTheme="majorEastAsia" w:eastAsiaTheme="majorEastAsia" w:hAnsiTheme="majorEastAsia" w:hint="eastAsia"/>
        </w:rPr>
        <w:t>補助金の交付</w:t>
      </w:r>
    </w:p>
    <w:p w:rsidR="001D4E73" w:rsidRPr="00E028FA" w:rsidRDefault="001D4E73" w:rsidP="00143482">
      <w:pPr>
        <w:autoSpaceDE w:val="0"/>
        <w:autoSpaceDN w:val="0"/>
        <w:snapToGrid w:val="0"/>
        <w:ind w:leftChars="300" w:left="615" w:firstLineChars="100" w:firstLine="205"/>
      </w:pPr>
      <w:r w:rsidRPr="00E028FA">
        <w:rPr>
          <w:rFonts w:hint="eastAsia"/>
        </w:rPr>
        <w:t>補助事業を完了したとき、または中止、廃止の承認を受けたときは、実績報告書を提出しなければなりません。実施した事業内容の審査と経費内容の確認等により交付すべき補</w:t>
      </w:r>
      <w:r w:rsidR="00863D1F">
        <w:rPr>
          <w:rFonts w:hint="eastAsia"/>
        </w:rPr>
        <w:t>助金の額を確定した後、精算払いとなります</w:t>
      </w:r>
      <w:r w:rsidRPr="00E028FA">
        <w:rPr>
          <w:rFonts w:hint="eastAsia"/>
        </w:rPr>
        <w:t>。</w:t>
      </w:r>
    </w:p>
    <w:p w:rsidR="001343F0" w:rsidRDefault="001D4E73" w:rsidP="00143482">
      <w:pPr>
        <w:autoSpaceDE w:val="0"/>
        <w:autoSpaceDN w:val="0"/>
        <w:snapToGrid w:val="0"/>
        <w:ind w:leftChars="300" w:left="615" w:firstLineChars="100" w:firstLine="205"/>
      </w:pPr>
      <w:r w:rsidRPr="00E028FA">
        <w:rPr>
          <w:rFonts w:hint="eastAsia"/>
        </w:rPr>
        <w:lastRenderedPageBreak/>
        <w:t>なお、補助金は経理上、支払いを受けた事業年度における収益として計上するものであり、法人税・所得税の課税対象となります。</w:t>
      </w:r>
    </w:p>
    <w:p w:rsidR="001D4E73" w:rsidRPr="001343F0" w:rsidRDefault="00B12CCD" w:rsidP="00143482">
      <w:pPr>
        <w:autoSpaceDE w:val="0"/>
        <w:autoSpaceDN w:val="0"/>
        <w:snapToGrid w:val="0"/>
        <w:ind w:firstLineChars="207" w:firstLine="425"/>
      </w:pPr>
      <w:r w:rsidRPr="00243015">
        <w:rPr>
          <w:rFonts w:asciiTheme="minorEastAsia" w:eastAsiaTheme="minorEastAsia" w:hAnsiTheme="minorEastAsia" w:hint="eastAsia"/>
        </w:rPr>
        <w:t>④</w:t>
      </w:r>
      <w:r>
        <w:rPr>
          <w:rFonts w:asciiTheme="majorEastAsia" w:eastAsiaTheme="majorEastAsia" w:hAnsiTheme="majorEastAsia" w:hint="eastAsia"/>
        </w:rPr>
        <w:t xml:space="preserve">　</w:t>
      </w:r>
      <w:r w:rsidR="001D4E73" w:rsidRPr="00B12CCD">
        <w:rPr>
          <w:rFonts w:asciiTheme="majorEastAsia" w:eastAsiaTheme="majorEastAsia" w:hAnsiTheme="majorEastAsia" w:hint="eastAsia"/>
        </w:rPr>
        <w:t>補助対象事業の経理</w:t>
      </w:r>
    </w:p>
    <w:p w:rsidR="001D4E73" w:rsidRPr="00E028FA" w:rsidRDefault="001D4E73" w:rsidP="00143482">
      <w:pPr>
        <w:autoSpaceDE w:val="0"/>
        <w:autoSpaceDN w:val="0"/>
        <w:snapToGrid w:val="0"/>
        <w:ind w:leftChars="300" w:left="615" w:firstLineChars="100" w:firstLine="205"/>
      </w:pPr>
      <w:r w:rsidRPr="00E028FA">
        <w:rPr>
          <w:rFonts w:hint="eastAsia"/>
        </w:rPr>
        <w:t>補助事業に係る経理について、帳簿や支出の根拠となる証拠書類については、補助事業完了後、当該年度の終了後５年間（＝</w:t>
      </w:r>
      <w:r w:rsidR="002B5A8C" w:rsidRPr="00143482">
        <w:rPr>
          <w:rFonts w:hint="eastAsia"/>
          <w:u w:val="single"/>
        </w:rPr>
        <w:t>令和７</w:t>
      </w:r>
      <w:r w:rsidRPr="00E028FA">
        <w:rPr>
          <w:rFonts w:hint="eastAsia"/>
          <w:u w:val="single"/>
        </w:rPr>
        <w:t>年３月３１日まで</w:t>
      </w:r>
      <w:r w:rsidRPr="00E028FA">
        <w:rPr>
          <w:rFonts w:hint="eastAsia"/>
        </w:rPr>
        <w:t>）保存しなければなりません。</w:t>
      </w:r>
    </w:p>
    <w:p w:rsidR="00C06AF6" w:rsidRDefault="00C06AF6" w:rsidP="00524255">
      <w:pPr>
        <w:autoSpaceDE w:val="0"/>
        <w:autoSpaceDN w:val="0"/>
        <w:snapToGrid w:val="0"/>
        <w:spacing w:line="120" w:lineRule="exact"/>
        <w:rPr>
          <w:rFonts w:asciiTheme="majorEastAsia" w:eastAsiaTheme="majorEastAsia" w:hAnsiTheme="majorEastAsia"/>
          <w:bdr w:val="single" w:sz="4" w:space="0" w:color="auto"/>
        </w:rPr>
      </w:pPr>
    </w:p>
    <w:p w:rsidR="00C84C2C" w:rsidRPr="00E028FA" w:rsidRDefault="00C84C2C" w:rsidP="00524255">
      <w:pPr>
        <w:autoSpaceDE w:val="0"/>
        <w:autoSpaceDN w:val="0"/>
        <w:snapToGrid w:val="0"/>
        <w:spacing w:line="120" w:lineRule="exact"/>
        <w:rPr>
          <w:rFonts w:asciiTheme="majorEastAsia" w:eastAsiaTheme="majorEastAsia" w:hAnsiTheme="majorEastAsia"/>
          <w:bdr w:val="single" w:sz="4" w:space="0" w:color="auto"/>
        </w:rPr>
      </w:pPr>
    </w:p>
    <w:p w:rsidR="00EA6902" w:rsidRPr="00E028FA" w:rsidRDefault="00EA6902" w:rsidP="002B4C06">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１０　その他</w:t>
      </w:r>
    </w:p>
    <w:p w:rsidR="001D4E73" w:rsidRPr="00E028FA" w:rsidRDefault="00EA6902" w:rsidP="00143482">
      <w:pPr>
        <w:pStyle w:val="ad"/>
        <w:numPr>
          <w:ilvl w:val="0"/>
          <w:numId w:val="31"/>
        </w:numPr>
        <w:autoSpaceDE w:val="0"/>
        <w:autoSpaceDN w:val="0"/>
        <w:snapToGrid w:val="0"/>
        <w:ind w:leftChars="0" w:left="567" w:hanging="141"/>
      </w:pPr>
      <w:r w:rsidRPr="00E028FA">
        <w:rPr>
          <w:rFonts w:hint="eastAsia"/>
        </w:rPr>
        <w:t>補助事業の進捗状況確認のため、</w:t>
      </w:r>
      <w:r w:rsidR="00863D1F">
        <w:rPr>
          <w:rFonts w:hint="eastAsia"/>
        </w:rPr>
        <w:t>所管の商工会・商工会議所又は兵庫県が</w:t>
      </w:r>
      <w:r w:rsidR="001D2125">
        <w:rPr>
          <w:rFonts w:hint="eastAsia"/>
        </w:rPr>
        <w:t>実施確認</w:t>
      </w:r>
      <w:r w:rsidR="001D4E73" w:rsidRPr="00E028FA">
        <w:rPr>
          <w:rFonts w:hint="eastAsia"/>
        </w:rPr>
        <w:t>に入ることがあります。また、補助事業完了後、補助金使用経費にかかる総勘定元帳等の検査に入ることがあります。</w:t>
      </w:r>
    </w:p>
    <w:p w:rsidR="001D4E73" w:rsidRPr="00E028FA" w:rsidRDefault="00DA330F" w:rsidP="004B23B5">
      <w:pPr>
        <w:autoSpaceDE w:val="0"/>
        <w:autoSpaceDN w:val="0"/>
        <w:snapToGrid w:val="0"/>
        <w:ind w:leftChars="200" w:left="615" w:hangingChars="100" w:hanging="205"/>
      </w:pPr>
      <w:r w:rsidRPr="00E028FA">
        <w:rPr>
          <w:rFonts w:hint="eastAsia"/>
        </w:rPr>
        <w:t>②</w:t>
      </w:r>
      <w:r w:rsidR="00EA6902" w:rsidRPr="00E028FA">
        <w:rPr>
          <w:rFonts w:hint="eastAsia"/>
        </w:rPr>
        <w:t xml:space="preserve">　</w:t>
      </w:r>
      <w:r w:rsidR="001D4E73" w:rsidRPr="00E028FA">
        <w:rPr>
          <w:rFonts w:hint="eastAsia"/>
        </w:rPr>
        <w:t>原則として、補助事業完了後の補助金額確定にあたり、補助対象物件や帳簿類の確認ができない場合については、当該物件等に係る金額は補助対象外となります。</w:t>
      </w:r>
    </w:p>
    <w:p w:rsidR="00EF2AB7" w:rsidRPr="00E028FA" w:rsidRDefault="001D4E73" w:rsidP="00143482">
      <w:pPr>
        <w:pStyle w:val="ad"/>
        <w:numPr>
          <w:ilvl w:val="0"/>
          <w:numId w:val="32"/>
        </w:numPr>
        <w:autoSpaceDE w:val="0"/>
        <w:autoSpaceDN w:val="0"/>
        <w:snapToGrid w:val="0"/>
        <w:ind w:leftChars="0" w:left="567" w:hanging="141"/>
      </w:pPr>
      <w:r w:rsidRPr="00E028FA">
        <w:rPr>
          <w:rFonts w:hint="eastAsia"/>
        </w:rPr>
        <w:t>補助事業者が</w:t>
      </w:r>
      <w:r w:rsidR="00604A13" w:rsidRPr="006F5268">
        <w:rPr>
          <w:rFonts w:hint="eastAsia"/>
        </w:rPr>
        <w:t>「</w:t>
      </w:r>
      <w:r w:rsidR="00863D1F" w:rsidRPr="006F5268">
        <w:rPr>
          <w:rFonts w:hint="eastAsia"/>
        </w:rPr>
        <w:t>平成</w:t>
      </w:r>
      <w:r w:rsidR="001343F0" w:rsidRPr="006F5268">
        <w:rPr>
          <w:rFonts w:hint="eastAsia"/>
        </w:rPr>
        <w:t>3</w:t>
      </w:r>
      <w:r w:rsidR="001343F0" w:rsidRPr="006F5268">
        <w:t>1</w:t>
      </w:r>
      <w:r w:rsidR="00863D1F" w:rsidRPr="006F5268">
        <w:rPr>
          <w:rFonts w:hint="eastAsia"/>
        </w:rPr>
        <w:t>年度事業継続支援事業補助金</w:t>
      </w:r>
      <w:r w:rsidR="00604A13" w:rsidRPr="006F5268">
        <w:rPr>
          <w:rFonts w:hint="eastAsia"/>
        </w:rPr>
        <w:t>」</w:t>
      </w:r>
      <w:r w:rsidRPr="006F5268">
        <w:rPr>
          <w:rFonts w:hint="eastAsia"/>
        </w:rPr>
        <w:t>等に違反する行為等</w:t>
      </w:r>
      <w:r w:rsidRPr="00E028FA">
        <w:rPr>
          <w:rFonts w:hint="eastAsia"/>
        </w:rPr>
        <w:t>（例：他の用途への無</w:t>
      </w:r>
      <w:r w:rsidR="00143482">
        <w:rPr>
          <w:rFonts w:hint="eastAsia"/>
        </w:rPr>
        <w:t xml:space="preserve">   </w:t>
      </w:r>
      <w:r w:rsidR="00143482">
        <w:t xml:space="preserve">   </w:t>
      </w:r>
      <w:r w:rsidRPr="00E028FA">
        <w:rPr>
          <w:rFonts w:hint="eastAsia"/>
        </w:rPr>
        <w:t>断流用、虚偽報告など）をした場合には、補助金の交付決定の取消・返還命令等を行うことがあります。</w:t>
      </w:r>
    </w:p>
    <w:p w:rsidR="001D4E73" w:rsidRPr="00E028FA" w:rsidRDefault="00DA330F" w:rsidP="004B23B5">
      <w:pPr>
        <w:autoSpaceDE w:val="0"/>
        <w:autoSpaceDN w:val="0"/>
        <w:snapToGrid w:val="0"/>
        <w:ind w:leftChars="200" w:left="615" w:hangingChars="100" w:hanging="205"/>
      </w:pPr>
      <w:r w:rsidRPr="00E028FA">
        <w:rPr>
          <w:rFonts w:hint="eastAsia"/>
        </w:rPr>
        <w:t>④</w:t>
      </w:r>
      <w:r w:rsidR="00604A13" w:rsidRPr="00E028FA">
        <w:rPr>
          <w:rFonts w:hint="eastAsia"/>
        </w:rPr>
        <w:t xml:space="preserve">　</w:t>
      </w:r>
      <w:r w:rsidR="001D4E73" w:rsidRPr="00E028FA">
        <w:rPr>
          <w:rFonts w:hint="eastAsia"/>
        </w:rPr>
        <w:t>本補助金の採択事業者等に対し、</w:t>
      </w:r>
      <w:r w:rsidR="001D4E73" w:rsidRPr="008B3CC8">
        <w:rPr>
          <w:rFonts w:hint="eastAsia"/>
          <w:u w:val="wave"/>
        </w:rPr>
        <w:t>補助金を活用して取り組む事業やその効果等を把握するためのアンケート調査を</w:t>
      </w:r>
      <w:r w:rsidR="007C6AD1" w:rsidRPr="008B3CC8">
        <w:rPr>
          <w:rFonts w:hint="eastAsia"/>
          <w:u w:val="wave"/>
        </w:rPr>
        <w:t>実施することがあります</w:t>
      </w:r>
      <w:r w:rsidR="001D4E73" w:rsidRPr="00E028FA">
        <w:rPr>
          <w:rFonts w:hint="eastAsia"/>
        </w:rPr>
        <w:t>ので、その際にはご協力をお願いいたします。</w:t>
      </w:r>
      <w:r w:rsidR="00DD135C" w:rsidRPr="00E028FA">
        <w:rPr>
          <w:rFonts w:hint="eastAsia"/>
        </w:rPr>
        <w:t>なお、アンケートに際してご提供いただいた情報は、統計処理を行い、個人を特定できない形で公表する可能性があります。</w:t>
      </w:r>
    </w:p>
    <w:p w:rsidR="008962F9" w:rsidRPr="00E028FA" w:rsidRDefault="00DA330F" w:rsidP="008962F9">
      <w:pPr>
        <w:autoSpaceDE w:val="0"/>
        <w:autoSpaceDN w:val="0"/>
        <w:snapToGrid w:val="0"/>
        <w:ind w:leftChars="200" w:left="615" w:hangingChars="100" w:hanging="205"/>
      </w:pPr>
      <w:r w:rsidRPr="00E028FA">
        <w:rPr>
          <w:rFonts w:hint="eastAsia"/>
        </w:rPr>
        <w:t>⑤</w:t>
      </w:r>
      <w:r w:rsidR="00650D37" w:rsidRPr="00E028FA">
        <w:rPr>
          <w:rFonts w:hint="eastAsia"/>
        </w:rPr>
        <w:t xml:space="preserve">　</w:t>
      </w:r>
      <w:r w:rsidR="001D4E73" w:rsidRPr="00E028FA">
        <w:rPr>
          <w:rFonts w:hint="eastAsia"/>
        </w:rPr>
        <w:t>子会社等から調達を行う場合には、調達価格に含まれる利益を排除しなければ</w:t>
      </w:r>
      <w:r w:rsidR="007D2329" w:rsidRPr="00E028FA">
        <w:rPr>
          <w:rFonts w:hint="eastAsia"/>
        </w:rPr>
        <w:t>なりません。当該調達品の製造原価を構成する要素であっても、</w:t>
      </w:r>
      <w:r w:rsidR="001D4E73" w:rsidRPr="00E028FA">
        <w:rPr>
          <w:rFonts w:hint="eastAsia"/>
        </w:rPr>
        <w:t>補助対象経費に該当しないものは補助対象経費として計上できません。</w:t>
      </w:r>
    </w:p>
    <w:p w:rsidR="00F42EC0" w:rsidRDefault="00F42EC0" w:rsidP="00F42EC0">
      <w:pPr>
        <w:autoSpaceDE w:val="0"/>
        <w:autoSpaceDN w:val="0"/>
        <w:snapToGrid w:val="0"/>
        <w:ind w:leftChars="200" w:left="615" w:hangingChars="100" w:hanging="205"/>
      </w:pPr>
      <w:r w:rsidRPr="00E028FA">
        <w:rPr>
          <w:rFonts w:hint="eastAsia"/>
        </w:rPr>
        <w:t>⑥　交付決定時に、</w:t>
      </w:r>
      <w:r w:rsidRPr="00FD736C">
        <w:rPr>
          <w:rFonts w:hint="eastAsia"/>
        </w:rPr>
        <w:t>補助事業実施に係る注意点等を記載した「補助事業の手引き」を事務局から配布いたします。補助事業実施前に「補助事業の手引き」</w:t>
      </w:r>
      <w:r w:rsidRPr="00E028FA">
        <w:rPr>
          <w:rFonts w:hint="eastAsia"/>
        </w:rPr>
        <w:t>を必ず確認のうえ、不明点は事務局にお問合せください。</w:t>
      </w:r>
    </w:p>
    <w:p w:rsidR="00C269D8" w:rsidRPr="00E028FA" w:rsidRDefault="00C269D8" w:rsidP="00F42EC0">
      <w:pPr>
        <w:autoSpaceDE w:val="0"/>
        <w:autoSpaceDN w:val="0"/>
        <w:snapToGrid w:val="0"/>
        <w:ind w:leftChars="200" w:left="615" w:hangingChars="100" w:hanging="205"/>
        <w:rPr>
          <w:rFonts w:hint="eastAsia"/>
        </w:rPr>
      </w:pPr>
      <w:r>
        <w:rPr>
          <w:rFonts w:hint="eastAsia"/>
        </w:rPr>
        <w:t>⑦　原則として、</w:t>
      </w:r>
      <w:bookmarkStart w:id="0" w:name="_GoBack"/>
      <w:bookmarkEnd w:id="0"/>
      <w:r>
        <w:rPr>
          <w:rFonts w:hint="eastAsia"/>
        </w:rPr>
        <w:t>採択事業者の法人名・代表者名（屋号、個人名）、取組内容等が外部に公表されます。</w:t>
      </w:r>
    </w:p>
    <w:p w:rsidR="00123A45" w:rsidRPr="00E028FA" w:rsidRDefault="00123A45">
      <w:pPr>
        <w:widowControl/>
        <w:jc w:val="left"/>
        <w:rPr>
          <w:rFonts w:asciiTheme="majorEastAsia" w:eastAsiaTheme="majorEastAsia" w:hAnsiTheme="majorEastAsia"/>
        </w:rPr>
      </w:pPr>
      <w:r w:rsidRPr="00E028FA">
        <w:rPr>
          <w:rFonts w:asciiTheme="majorEastAsia" w:eastAsiaTheme="majorEastAsia" w:hAnsiTheme="majorEastAsia"/>
        </w:rPr>
        <w:br w:type="page"/>
      </w:r>
    </w:p>
    <w:p w:rsidR="00C777E0" w:rsidRPr="00E028FA" w:rsidRDefault="008C0B4B" w:rsidP="00201A02">
      <w:pPr>
        <w:autoSpaceDE w:val="0"/>
        <w:autoSpaceDN w:val="0"/>
        <w:rPr>
          <w:rFonts w:asciiTheme="majorEastAsia" w:eastAsiaTheme="majorEastAsia" w:hAnsiTheme="majorEastAsia"/>
        </w:rPr>
      </w:pPr>
      <w:r w:rsidRPr="00E028FA">
        <w:rPr>
          <w:rFonts w:asciiTheme="majorEastAsia" w:eastAsiaTheme="majorEastAsia" w:hAnsiTheme="majorEastAsia" w:hint="eastAsia"/>
        </w:rPr>
        <w:lastRenderedPageBreak/>
        <w:t>Ⅱ</w:t>
      </w:r>
      <w:r w:rsidR="00C777E0" w:rsidRPr="00E028FA">
        <w:rPr>
          <w:rFonts w:asciiTheme="majorEastAsia" w:eastAsiaTheme="majorEastAsia" w:hAnsiTheme="majorEastAsia" w:hint="eastAsia"/>
        </w:rPr>
        <w:t>．参考資料</w:t>
      </w:r>
    </w:p>
    <w:p w:rsidR="00C777E0" w:rsidRPr="00E028FA" w:rsidRDefault="00C777E0" w:rsidP="00201A02">
      <w:pPr>
        <w:autoSpaceDE w:val="0"/>
        <w:autoSpaceDN w:val="0"/>
        <w:snapToGrid w:val="0"/>
        <w:rPr>
          <w:rFonts w:asciiTheme="majorEastAsia" w:eastAsiaTheme="majorEastAsia" w:hAnsiTheme="majorEastAsia"/>
          <w:bdr w:val="single" w:sz="4" w:space="0" w:color="auto"/>
        </w:rPr>
      </w:pPr>
      <w:r w:rsidRPr="00E028FA">
        <w:rPr>
          <w:rFonts w:asciiTheme="majorEastAsia" w:eastAsiaTheme="majorEastAsia" w:hAnsiTheme="majorEastAsia" w:hint="eastAsia"/>
          <w:bdr w:val="single" w:sz="4" w:space="0" w:color="auto"/>
        </w:rPr>
        <w:t>【参考１】みなし大企業について</w:t>
      </w:r>
    </w:p>
    <w:p w:rsidR="00C777E0" w:rsidRPr="00E028FA" w:rsidRDefault="00C777E0" w:rsidP="00201A02">
      <w:pPr>
        <w:autoSpaceDE w:val="0"/>
        <w:autoSpaceDN w:val="0"/>
        <w:ind w:firstLineChars="100" w:firstLine="205"/>
      </w:pPr>
      <w:r w:rsidRPr="00E028FA">
        <w:t>次のいずれかに該当する者は「みなし大企業」として、本事業の補助対象外とします。</w:t>
      </w:r>
    </w:p>
    <w:p w:rsidR="00C777E0" w:rsidRPr="00E028FA" w:rsidRDefault="00C777E0" w:rsidP="00201A02">
      <w:pPr>
        <w:autoSpaceDE w:val="0"/>
        <w:autoSpaceDN w:val="0"/>
        <w:ind w:leftChars="100" w:left="410" w:hangingChars="100" w:hanging="205"/>
      </w:pPr>
      <w:r w:rsidRPr="00E028FA">
        <w:t>・発行済株式の総数または出資金額の総額の２分の１以上を同一の大企業（</w:t>
      </w:r>
      <w:r w:rsidRPr="00E028FA">
        <w:rPr>
          <w:rFonts w:hAnsi="ＭＳ 明朝" w:cs="ＭＳ 明朝" w:hint="eastAsia"/>
        </w:rPr>
        <w:t>※</w:t>
      </w:r>
      <w:r w:rsidR="00076B19">
        <w:t>１）が所有している</w:t>
      </w:r>
      <w:r w:rsidR="00076B19">
        <w:rPr>
          <w:rFonts w:hint="eastAsia"/>
        </w:rPr>
        <w:t>中小企業者</w:t>
      </w:r>
    </w:p>
    <w:p w:rsidR="00C777E0" w:rsidRPr="00E028FA" w:rsidRDefault="00C777E0" w:rsidP="00201A02">
      <w:pPr>
        <w:autoSpaceDE w:val="0"/>
        <w:autoSpaceDN w:val="0"/>
        <w:ind w:leftChars="100" w:left="410" w:hangingChars="100" w:hanging="205"/>
      </w:pPr>
      <w:r w:rsidRPr="00E028FA">
        <w:t>・発行済株式の総数ま</w:t>
      </w:r>
      <w:r w:rsidR="00076B19">
        <w:t>たは出資金額の総額の３分の２以上を大企業が所有している</w:t>
      </w:r>
      <w:r w:rsidR="00076B19">
        <w:rPr>
          <w:rFonts w:hint="eastAsia"/>
        </w:rPr>
        <w:t>中小企業</w:t>
      </w:r>
      <w:r w:rsidRPr="00E028FA">
        <w:t>者</w:t>
      </w:r>
    </w:p>
    <w:p w:rsidR="00C777E0" w:rsidRPr="00E028FA" w:rsidRDefault="00C777E0" w:rsidP="00201A02">
      <w:pPr>
        <w:autoSpaceDE w:val="0"/>
        <w:autoSpaceDN w:val="0"/>
        <w:ind w:leftChars="100" w:left="410" w:hangingChars="100" w:hanging="205"/>
      </w:pPr>
      <w:r w:rsidRPr="00E028FA">
        <w:t>・大企業の役員または職</w:t>
      </w:r>
      <w:r w:rsidR="00076B19">
        <w:t>員を兼ねている者が、役員総数の２分の１以上を占めている</w:t>
      </w:r>
      <w:r w:rsidR="00076B19">
        <w:rPr>
          <w:rFonts w:hint="eastAsia"/>
        </w:rPr>
        <w:t>中小企業</w:t>
      </w:r>
      <w:r w:rsidRPr="00E028FA">
        <w:t>者</w:t>
      </w:r>
    </w:p>
    <w:p w:rsidR="00667655" w:rsidRPr="00E028FA" w:rsidRDefault="00667655" w:rsidP="00201A02">
      <w:pPr>
        <w:autoSpaceDE w:val="0"/>
        <w:autoSpaceDN w:val="0"/>
        <w:ind w:leftChars="300" w:left="1025" w:hangingChars="200" w:hanging="410"/>
        <w:rPr>
          <w:rFonts w:hAnsi="ＭＳ 明朝" w:cs="ＭＳ 明朝"/>
        </w:rPr>
      </w:pPr>
    </w:p>
    <w:p w:rsidR="00C777E0" w:rsidRPr="00E028FA" w:rsidRDefault="00C777E0" w:rsidP="00201A02">
      <w:pPr>
        <w:autoSpaceDE w:val="0"/>
        <w:autoSpaceDN w:val="0"/>
        <w:ind w:leftChars="300" w:left="1025" w:hangingChars="200" w:hanging="410"/>
      </w:pPr>
      <w:r w:rsidRPr="00E028FA">
        <w:rPr>
          <w:rFonts w:hAnsi="ＭＳ 明朝" w:cs="ＭＳ 明朝" w:hint="eastAsia"/>
        </w:rPr>
        <w:t>※</w:t>
      </w:r>
      <w:r w:rsidRPr="00E028FA">
        <w:t>１</w:t>
      </w:r>
      <w:r w:rsidRPr="00E028FA">
        <w:rPr>
          <w:rFonts w:hint="eastAsia"/>
        </w:rPr>
        <w:t xml:space="preserve">　</w:t>
      </w:r>
      <w:r w:rsidR="00635FAF">
        <w:t>ここでいう大企業とは、</w:t>
      </w:r>
      <w:r w:rsidR="00635FAF">
        <w:rPr>
          <w:rFonts w:hint="eastAsia"/>
        </w:rPr>
        <w:t>経営承継円滑化法</w:t>
      </w:r>
      <w:r w:rsidRPr="00E028FA">
        <w:t>に定義する中小企業者（</w:t>
      </w:r>
      <w:r w:rsidRPr="00E028FA">
        <w:rPr>
          <w:rFonts w:hAnsi="ＭＳ 明朝" w:cs="ＭＳ 明朝" w:hint="eastAsia"/>
        </w:rPr>
        <w:t>※</w:t>
      </w:r>
      <w:r w:rsidRPr="00E028FA">
        <w:t>２）以外の者です。ただし、以下の者は大企業として取り扱いません。</w:t>
      </w:r>
    </w:p>
    <w:p w:rsidR="00C777E0" w:rsidRPr="00E028FA" w:rsidRDefault="00C777E0" w:rsidP="00201A02">
      <w:pPr>
        <w:autoSpaceDE w:val="0"/>
        <w:autoSpaceDN w:val="0"/>
        <w:ind w:firstLineChars="500" w:firstLine="1026"/>
      </w:pPr>
      <w:r w:rsidRPr="00E028FA">
        <w:t>・中小企業投資育成株式会社法に規定する中小企業投資育成株式会社</w:t>
      </w:r>
    </w:p>
    <w:p w:rsidR="00C777E0" w:rsidRPr="00E028FA" w:rsidRDefault="00C777E0" w:rsidP="00201A02">
      <w:pPr>
        <w:autoSpaceDE w:val="0"/>
        <w:autoSpaceDN w:val="0"/>
        <w:ind w:firstLineChars="500" w:firstLine="1026"/>
      </w:pPr>
      <w:r w:rsidRPr="00E028FA">
        <w:t>・投資事業有限責任組合契約に関する法律に規定する投資事業有限責任組合</w:t>
      </w:r>
    </w:p>
    <w:p w:rsidR="00C777E0" w:rsidRPr="00E028FA" w:rsidRDefault="00C777E0" w:rsidP="00201A02">
      <w:pPr>
        <w:autoSpaceDE w:val="0"/>
        <w:autoSpaceDN w:val="0"/>
      </w:pPr>
    </w:p>
    <w:p w:rsidR="00B8158C" w:rsidRPr="00E028FA" w:rsidRDefault="00C777E0" w:rsidP="00B8158C">
      <w:pPr>
        <w:autoSpaceDE w:val="0"/>
        <w:autoSpaceDN w:val="0"/>
        <w:ind w:firstLineChars="300" w:firstLine="615"/>
      </w:pPr>
      <w:r w:rsidRPr="00E028FA">
        <w:rPr>
          <w:rFonts w:hAnsi="ＭＳ 明朝" w:cs="ＭＳ 明朝" w:hint="eastAsia"/>
        </w:rPr>
        <w:t>※</w:t>
      </w:r>
      <w:r w:rsidRPr="00E028FA">
        <w:t>２</w:t>
      </w:r>
      <w:r w:rsidR="003748C3">
        <w:rPr>
          <w:rFonts w:hint="eastAsia"/>
        </w:rPr>
        <w:t xml:space="preserve">　</w:t>
      </w:r>
      <w:r w:rsidR="00B8158C">
        <w:rPr>
          <w:rFonts w:hint="eastAsia"/>
        </w:rPr>
        <w:t>経営承継円滑化法</w:t>
      </w:r>
      <w:r w:rsidRPr="00E028FA">
        <w:t>に規定する中小企業者は以下のとおりです。</w:t>
      </w: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761"/>
      </w:tblGrid>
      <w:tr w:rsidR="00E028FA" w:rsidRPr="00E028FA" w:rsidTr="00C777E0">
        <w:trPr>
          <w:trHeight w:hRule="exact" w:val="667"/>
        </w:trPr>
        <w:tc>
          <w:tcPr>
            <w:tcW w:w="1841" w:type="dxa"/>
            <w:vAlign w:val="center"/>
          </w:tcPr>
          <w:p w:rsidR="00C777E0" w:rsidRPr="00E028FA" w:rsidRDefault="00C777E0" w:rsidP="00201A02">
            <w:pPr>
              <w:autoSpaceDE w:val="0"/>
              <w:autoSpaceDN w:val="0"/>
              <w:jc w:val="center"/>
            </w:pPr>
            <w:proofErr w:type="spellStart"/>
            <w:r w:rsidRPr="00E028FA">
              <w:t>製造業その他</w:t>
            </w:r>
            <w:proofErr w:type="spellEnd"/>
          </w:p>
        </w:tc>
        <w:tc>
          <w:tcPr>
            <w:tcW w:w="5761" w:type="dxa"/>
            <w:vAlign w:val="center"/>
          </w:tcPr>
          <w:p w:rsidR="004817C8" w:rsidRPr="00E028FA" w:rsidRDefault="00C777E0" w:rsidP="00201A02">
            <w:pPr>
              <w:autoSpaceDE w:val="0"/>
              <w:autoSpaceDN w:val="0"/>
              <w:ind w:firstLineChars="85" w:firstLine="174"/>
              <w:rPr>
                <w:lang w:eastAsia="ja-JP"/>
              </w:rPr>
            </w:pPr>
            <w:r w:rsidRPr="00E028FA">
              <w:rPr>
                <w:lang w:eastAsia="ja-JP"/>
              </w:rPr>
              <w:t>資本金の額又は出資の総額が３億円以下の会社</w:t>
            </w:r>
          </w:p>
          <w:p w:rsidR="00C777E0" w:rsidRPr="00E028FA" w:rsidRDefault="00C777E0" w:rsidP="00201A02">
            <w:pPr>
              <w:autoSpaceDE w:val="0"/>
              <w:autoSpaceDN w:val="0"/>
              <w:ind w:firstLineChars="85" w:firstLine="174"/>
              <w:rPr>
                <w:lang w:eastAsia="ja-JP"/>
              </w:rPr>
            </w:pPr>
            <w:r w:rsidRPr="00E028FA">
              <w:rPr>
                <w:lang w:eastAsia="ja-JP"/>
              </w:rPr>
              <w:t>又は常時使用する従業員の数が300人以下の会社及び個人</w:t>
            </w:r>
          </w:p>
        </w:tc>
      </w:tr>
      <w:tr w:rsidR="00E028FA" w:rsidRPr="00E028FA" w:rsidTr="00C777E0">
        <w:trPr>
          <w:trHeight w:hRule="exact" w:val="665"/>
        </w:trPr>
        <w:tc>
          <w:tcPr>
            <w:tcW w:w="1841" w:type="dxa"/>
            <w:vAlign w:val="center"/>
          </w:tcPr>
          <w:p w:rsidR="00C777E0" w:rsidRPr="00E028FA" w:rsidRDefault="00C777E0" w:rsidP="00201A02">
            <w:pPr>
              <w:autoSpaceDE w:val="0"/>
              <w:autoSpaceDN w:val="0"/>
              <w:jc w:val="center"/>
            </w:pPr>
            <w:proofErr w:type="spellStart"/>
            <w:r w:rsidRPr="00E028FA">
              <w:t>卸売業</w:t>
            </w:r>
            <w:proofErr w:type="spellEnd"/>
          </w:p>
        </w:tc>
        <w:tc>
          <w:tcPr>
            <w:tcW w:w="5761" w:type="dxa"/>
            <w:vAlign w:val="center"/>
          </w:tcPr>
          <w:p w:rsidR="004817C8" w:rsidRPr="00E028FA" w:rsidRDefault="00C777E0" w:rsidP="00201A02">
            <w:pPr>
              <w:autoSpaceDE w:val="0"/>
              <w:autoSpaceDN w:val="0"/>
              <w:ind w:firstLineChars="85" w:firstLine="174"/>
              <w:rPr>
                <w:lang w:eastAsia="ja-JP"/>
              </w:rPr>
            </w:pPr>
            <w:r w:rsidRPr="00E028FA">
              <w:rPr>
                <w:lang w:eastAsia="ja-JP"/>
              </w:rPr>
              <w:t>資本金の額又は出資の総額が１億円以下の会社</w:t>
            </w:r>
          </w:p>
          <w:p w:rsidR="00C777E0" w:rsidRPr="00E028FA" w:rsidRDefault="00C777E0" w:rsidP="00201A02">
            <w:pPr>
              <w:autoSpaceDE w:val="0"/>
              <w:autoSpaceDN w:val="0"/>
              <w:ind w:firstLineChars="85" w:firstLine="174"/>
              <w:rPr>
                <w:lang w:eastAsia="ja-JP"/>
              </w:rPr>
            </w:pPr>
            <w:r w:rsidRPr="00E028FA">
              <w:rPr>
                <w:lang w:eastAsia="ja-JP"/>
              </w:rPr>
              <w:t>又は常時使用する従業員の数が100人以下の会社及び個人</w:t>
            </w:r>
          </w:p>
        </w:tc>
      </w:tr>
      <w:tr w:rsidR="00E028FA" w:rsidRPr="00E028FA" w:rsidTr="00C777E0">
        <w:trPr>
          <w:trHeight w:hRule="exact" w:val="667"/>
        </w:trPr>
        <w:tc>
          <w:tcPr>
            <w:tcW w:w="1841" w:type="dxa"/>
            <w:vAlign w:val="center"/>
          </w:tcPr>
          <w:p w:rsidR="00C777E0" w:rsidRPr="00E028FA" w:rsidRDefault="00C777E0" w:rsidP="00201A02">
            <w:pPr>
              <w:autoSpaceDE w:val="0"/>
              <w:autoSpaceDN w:val="0"/>
              <w:jc w:val="center"/>
            </w:pPr>
            <w:proofErr w:type="spellStart"/>
            <w:r w:rsidRPr="00E028FA">
              <w:t>小売業</w:t>
            </w:r>
            <w:proofErr w:type="spellEnd"/>
          </w:p>
        </w:tc>
        <w:tc>
          <w:tcPr>
            <w:tcW w:w="5761" w:type="dxa"/>
            <w:vAlign w:val="center"/>
          </w:tcPr>
          <w:p w:rsidR="004817C8" w:rsidRPr="00E028FA" w:rsidRDefault="00C777E0" w:rsidP="00201A02">
            <w:pPr>
              <w:autoSpaceDE w:val="0"/>
              <w:autoSpaceDN w:val="0"/>
              <w:ind w:firstLineChars="85" w:firstLine="174"/>
              <w:rPr>
                <w:lang w:eastAsia="ja-JP"/>
              </w:rPr>
            </w:pPr>
            <w:r w:rsidRPr="00E028FA">
              <w:rPr>
                <w:lang w:eastAsia="ja-JP"/>
              </w:rPr>
              <w:t>資本金の額又は出資の総額が５千万円以下の会社</w:t>
            </w:r>
          </w:p>
          <w:p w:rsidR="00C777E0" w:rsidRPr="00E028FA" w:rsidRDefault="00C777E0" w:rsidP="00201A02">
            <w:pPr>
              <w:autoSpaceDE w:val="0"/>
              <w:autoSpaceDN w:val="0"/>
              <w:ind w:firstLineChars="85" w:firstLine="174"/>
              <w:rPr>
                <w:lang w:eastAsia="ja-JP"/>
              </w:rPr>
            </w:pPr>
            <w:r w:rsidRPr="00E028FA">
              <w:rPr>
                <w:lang w:eastAsia="ja-JP"/>
              </w:rPr>
              <w:t>又は常時使用する従業員の数が50人以下の会社及び個人</w:t>
            </w:r>
          </w:p>
        </w:tc>
      </w:tr>
      <w:tr w:rsidR="00C777E0" w:rsidRPr="00E028FA" w:rsidTr="00C777E0">
        <w:trPr>
          <w:trHeight w:hRule="exact" w:val="665"/>
        </w:trPr>
        <w:tc>
          <w:tcPr>
            <w:tcW w:w="1841" w:type="dxa"/>
            <w:vAlign w:val="center"/>
          </w:tcPr>
          <w:p w:rsidR="00C777E0" w:rsidRPr="00E028FA" w:rsidRDefault="00C777E0" w:rsidP="00201A02">
            <w:pPr>
              <w:autoSpaceDE w:val="0"/>
              <w:autoSpaceDN w:val="0"/>
              <w:jc w:val="center"/>
            </w:pPr>
            <w:proofErr w:type="spellStart"/>
            <w:r w:rsidRPr="00E028FA">
              <w:t>サービス業</w:t>
            </w:r>
            <w:proofErr w:type="spellEnd"/>
          </w:p>
        </w:tc>
        <w:tc>
          <w:tcPr>
            <w:tcW w:w="5761" w:type="dxa"/>
            <w:vAlign w:val="center"/>
          </w:tcPr>
          <w:p w:rsidR="004817C8" w:rsidRPr="00E028FA" w:rsidRDefault="00C777E0" w:rsidP="00201A02">
            <w:pPr>
              <w:autoSpaceDE w:val="0"/>
              <w:autoSpaceDN w:val="0"/>
              <w:ind w:firstLineChars="85" w:firstLine="174"/>
              <w:rPr>
                <w:lang w:eastAsia="ja-JP"/>
              </w:rPr>
            </w:pPr>
            <w:r w:rsidRPr="00E028FA">
              <w:rPr>
                <w:lang w:eastAsia="ja-JP"/>
              </w:rPr>
              <w:t>資本金の額又は出資の総額が５千万円以下の会社</w:t>
            </w:r>
          </w:p>
          <w:p w:rsidR="00C777E0" w:rsidRPr="00E028FA" w:rsidRDefault="00C777E0" w:rsidP="00201A02">
            <w:pPr>
              <w:autoSpaceDE w:val="0"/>
              <w:autoSpaceDN w:val="0"/>
              <w:ind w:firstLineChars="85" w:firstLine="174"/>
              <w:rPr>
                <w:lang w:eastAsia="ja-JP"/>
              </w:rPr>
            </w:pPr>
            <w:r w:rsidRPr="00E028FA">
              <w:rPr>
                <w:lang w:eastAsia="ja-JP"/>
              </w:rPr>
              <w:t>又は常時使用する従業員の数が100人以下の会社及び個人</w:t>
            </w:r>
          </w:p>
        </w:tc>
      </w:tr>
    </w:tbl>
    <w:p w:rsidR="00B8158C" w:rsidRPr="00B8158C" w:rsidRDefault="00B8158C" w:rsidP="00B8158C">
      <w:pPr>
        <w:autoSpaceDE w:val="0"/>
        <w:autoSpaceDN w:val="0"/>
      </w:pPr>
    </w:p>
    <w:p w:rsidR="00B8158C" w:rsidRPr="00B8158C" w:rsidRDefault="00B8158C" w:rsidP="00B8158C">
      <w:pPr>
        <w:autoSpaceDE w:val="0"/>
        <w:autoSpaceDN w:val="0"/>
      </w:pPr>
      <w:r w:rsidRPr="00B8158C">
        <w:rPr>
          <w:rFonts w:hint="eastAsia"/>
        </w:rPr>
        <w:t xml:space="preserve">　　　ただし、上記業種のうち以下の業種については以下のとおりです。</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5680"/>
      </w:tblGrid>
      <w:tr w:rsidR="00B8158C" w:rsidRPr="00B8158C" w:rsidTr="00B12CCD">
        <w:trPr>
          <w:trHeight w:val="20"/>
        </w:trPr>
        <w:tc>
          <w:tcPr>
            <w:tcW w:w="3119" w:type="dxa"/>
            <w:shd w:val="clear" w:color="auto" w:fill="FFFF00"/>
            <w:vAlign w:val="center"/>
          </w:tcPr>
          <w:p w:rsidR="00B8158C" w:rsidRPr="00B8158C" w:rsidRDefault="00B8158C" w:rsidP="00B12CCD">
            <w:pPr>
              <w:autoSpaceDE w:val="0"/>
              <w:autoSpaceDN w:val="0"/>
              <w:jc w:val="left"/>
              <w:rPr>
                <w:kern w:val="2"/>
                <w:lang w:eastAsia="ja-JP"/>
              </w:rPr>
            </w:pPr>
            <w:r w:rsidRPr="00B8158C">
              <w:rPr>
                <w:rFonts w:hint="eastAsia"/>
                <w:kern w:val="2"/>
                <w:lang w:eastAsia="ja-JP"/>
              </w:rPr>
              <w:t>ゴム製品製造業（自動車又は航空機用ﾀｲﾔ及びﾁｭｰﾌﾞ製造業並びに工業用ﾍﾞﾙﾄ製品は除く）</w:t>
            </w:r>
          </w:p>
        </w:tc>
        <w:tc>
          <w:tcPr>
            <w:tcW w:w="5680" w:type="dxa"/>
            <w:vAlign w:val="center"/>
          </w:tcPr>
          <w:p w:rsidR="00B8158C" w:rsidRPr="00B8158C" w:rsidRDefault="00B8158C" w:rsidP="00B8158C">
            <w:pPr>
              <w:autoSpaceDE w:val="0"/>
              <w:autoSpaceDN w:val="0"/>
              <w:rPr>
                <w:kern w:val="2"/>
                <w:lang w:eastAsia="ja-JP"/>
              </w:rPr>
            </w:pPr>
            <w:r w:rsidRPr="00B8158C">
              <w:rPr>
                <w:rFonts w:hint="eastAsia"/>
                <w:kern w:val="2"/>
                <w:lang w:eastAsia="ja-JP"/>
              </w:rPr>
              <w:t>資本金の額又は出資の総額が３億円以下の会社又は常時使用する従業員の数が９００人以下の会社及び個人事業主</w:t>
            </w:r>
          </w:p>
        </w:tc>
      </w:tr>
      <w:tr w:rsidR="00B8158C" w:rsidRPr="00B8158C" w:rsidTr="00B12CCD">
        <w:trPr>
          <w:trHeight w:val="20"/>
        </w:trPr>
        <w:tc>
          <w:tcPr>
            <w:tcW w:w="3119" w:type="dxa"/>
            <w:shd w:val="clear" w:color="auto" w:fill="FFFF00"/>
            <w:vAlign w:val="center"/>
          </w:tcPr>
          <w:p w:rsidR="00B8158C" w:rsidRPr="00B8158C" w:rsidRDefault="00B8158C" w:rsidP="00B12CCD">
            <w:pPr>
              <w:autoSpaceDE w:val="0"/>
              <w:autoSpaceDN w:val="0"/>
              <w:jc w:val="left"/>
              <w:rPr>
                <w:kern w:val="2"/>
                <w:lang w:eastAsia="ja-JP"/>
              </w:rPr>
            </w:pPr>
            <w:r w:rsidRPr="00B8158C">
              <w:rPr>
                <w:rFonts w:hint="eastAsia"/>
                <w:kern w:val="2"/>
                <w:lang w:eastAsia="ja-JP"/>
              </w:rPr>
              <w:t>ソフトウェア業又は情報処理サービス業</w:t>
            </w:r>
          </w:p>
        </w:tc>
        <w:tc>
          <w:tcPr>
            <w:tcW w:w="5680" w:type="dxa"/>
            <w:vAlign w:val="center"/>
          </w:tcPr>
          <w:p w:rsidR="00B8158C" w:rsidRPr="00B8158C" w:rsidRDefault="00B8158C" w:rsidP="00B8158C">
            <w:pPr>
              <w:autoSpaceDE w:val="0"/>
              <w:autoSpaceDN w:val="0"/>
              <w:rPr>
                <w:kern w:val="2"/>
                <w:lang w:eastAsia="ja-JP"/>
              </w:rPr>
            </w:pPr>
            <w:r w:rsidRPr="00B8158C">
              <w:rPr>
                <w:rFonts w:hint="eastAsia"/>
                <w:kern w:val="2"/>
                <w:lang w:eastAsia="ja-JP"/>
              </w:rPr>
              <w:t>資本金の額又は出資の総額が３億円以下の会社又は常時使用する従業員の数が３００人以下の会社及び個人事業主</w:t>
            </w:r>
          </w:p>
        </w:tc>
      </w:tr>
      <w:tr w:rsidR="00B8158C" w:rsidRPr="00B8158C" w:rsidTr="00B12CCD">
        <w:trPr>
          <w:trHeight w:val="20"/>
        </w:trPr>
        <w:tc>
          <w:tcPr>
            <w:tcW w:w="3119" w:type="dxa"/>
            <w:shd w:val="clear" w:color="auto" w:fill="FFFF00"/>
            <w:vAlign w:val="center"/>
          </w:tcPr>
          <w:p w:rsidR="00B8158C" w:rsidRPr="00B8158C" w:rsidRDefault="00B8158C" w:rsidP="00B12CCD">
            <w:pPr>
              <w:autoSpaceDE w:val="0"/>
              <w:autoSpaceDN w:val="0"/>
              <w:jc w:val="left"/>
              <w:rPr>
                <w:kern w:val="2"/>
                <w:lang w:eastAsia="ja-JP"/>
              </w:rPr>
            </w:pPr>
            <w:r w:rsidRPr="00B8158C">
              <w:rPr>
                <w:rFonts w:hint="eastAsia"/>
                <w:kern w:val="2"/>
                <w:lang w:eastAsia="ja-JP"/>
              </w:rPr>
              <w:t xml:space="preserve"> 旅館業</w:t>
            </w:r>
          </w:p>
        </w:tc>
        <w:tc>
          <w:tcPr>
            <w:tcW w:w="5680" w:type="dxa"/>
            <w:vAlign w:val="center"/>
          </w:tcPr>
          <w:p w:rsidR="00B8158C" w:rsidRPr="00B8158C" w:rsidRDefault="00B8158C" w:rsidP="00B8158C">
            <w:pPr>
              <w:autoSpaceDE w:val="0"/>
              <w:autoSpaceDN w:val="0"/>
              <w:rPr>
                <w:kern w:val="2"/>
                <w:lang w:eastAsia="ja-JP"/>
              </w:rPr>
            </w:pPr>
            <w:r w:rsidRPr="00B8158C">
              <w:rPr>
                <w:rFonts w:hint="eastAsia"/>
                <w:kern w:val="2"/>
                <w:lang w:eastAsia="ja-JP"/>
              </w:rPr>
              <w:t>資本金の額又は出資の総額が５千万円以下の会社又は常時使用する従業員の数が２００人以下の会社及び個人事業主</w:t>
            </w:r>
          </w:p>
        </w:tc>
      </w:tr>
    </w:tbl>
    <w:p w:rsidR="00201A02" w:rsidRDefault="00201A02" w:rsidP="00201A02">
      <w:pPr>
        <w:autoSpaceDE w:val="0"/>
        <w:autoSpaceDN w:val="0"/>
        <w:rPr>
          <w:rFonts w:asciiTheme="majorEastAsia" w:eastAsiaTheme="majorEastAsia" w:hAnsiTheme="majorEastAsia"/>
          <w:bdr w:val="single" w:sz="4" w:space="0" w:color="auto"/>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Default="00291861">
      <w:pPr>
        <w:widowControl/>
        <w:jc w:val="left"/>
        <w:rPr>
          <w:rFonts w:asciiTheme="majorEastAsia" w:eastAsiaTheme="majorEastAsia" w:hAnsiTheme="majorEastAsia"/>
        </w:rPr>
      </w:pPr>
    </w:p>
    <w:p w:rsidR="00291861" w:rsidRPr="00E028FA" w:rsidRDefault="00291861">
      <w:pPr>
        <w:widowControl/>
        <w:jc w:val="left"/>
        <w:rPr>
          <w:rFonts w:asciiTheme="majorEastAsia" w:eastAsiaTheme="majorEastAsia" w:hAnsiTheme="majorEastAsia"/>
        </w:rPr>
      </w:pPr>
    </w:p>
    <w:p w:rsidR="00C777E0" w:rsidRPr="00E028FA" w:rsidRDefault="00F036F6" w:rsidP="002B4C06">
      <w:pPr>
        <w:autoSpaceDE w:val="0"/>
        <w:autoSpaceDN w:val="0"/>
        <w:snapToGrid w:val="0"/>
        <w:rPr>
          <w:rFonts w:asciiTheme="majorEastAsia" w:eastAsiaTheme="majorEastAsia" w:hAnsiTheme="majorEastAsia"/>
        </w:rPr>
      </w:pPr>
      <w:r w:rsidRPr="001C2C6E">
        <w:rPr>
          <w:rFonts w:asciiTheme="majorEastAsia" w:eastAsiaTheme="majorEastAsia" w:hAnsiTheme="majorEastAsia" w:hint="eastAsia"/>
        </w:rPr>
        <w:lastRenderedPageBreak/>
        <w:t>Ⅲ</w:t>
      </w:r>
      <w:r w:rsidR="001D2125" w:rsidRPr="001C2C6E">
        <w:rPr>
          <w:rFonts w:asciiTheme="majorEastAsia" w:eastAsiaTheme="majorEastAsia" w:hAnsiTheme="majorEastAsia" w:hint="eastAsia"/>
        </w:rPr>
        <w:t>．申請</w:t>
      </w:r>
      <w:r w:rsidR="00C777E0" w:rsidRPr="001C2C6E">
        <w:rPr>
          <w:rFonts w:asciiTheme="majorEastAsia" w:eastAsiaTheme="majorEastAsia" w:hAnsiTheme="majorEastAsia" w:hint="eastAsia"/>
        </w:rPr>
        <w:t>時提出資料</w:t>
      </w:r>
    </w:p>
    <w:p w:rsidR="00C777E0" w:rsidRPr="00E028FA" w:rsidRDefault="00C777E0" w:rsidP="002B4C06">
      <w:pPr>
        <w:autoSpaceDE w:val="0"/>
        <w:autoSpaceDN w:val="0"/>
        <w:snapToGrid w:val="0"/>
      </w:pPr>
      <w:r w:rsidRPr="00E028FA">
        <w:t>（ご自身での確認のため、用意できた提出物</w:t>
      </w:r>
      <w:r w:rsidR="00A920D4" w:rsidRPr="00E028FA">
        <w:rPr>
          <w:rFonts w:hint="eastAsia"/>
        </w:rPr>
        <w:t>の□</w:t>
      </w:r>
      <w:r w:rsidRPr="00E028FA">
        <w:t>に</w:t>
      </w:r>
      <w:r w:rsidR="00CF2A24" w:rsidRPr="00E028FA">
        <w:rPr>
          <w:rFonts w:hAnsi="ＭＳ 明朝" w:cs="ＭＳ 明朝" w:hint="eastAsia"/>
        </w:rPr>
        <w:t>☑</w:t>
      </w:r>
      <w:r w:rsidRPr="00E028FA">
        <w:t>（チェック）を付けましょう。）</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57" w:type="dxa"/>
        </w:tblCellMar>
        <w:tblLook w:val="01E0" w:firstRow="1" w:lastRow="1" w:firstColumn="1" w:lastColumn="1" w:noHBand="0" w:noVBand="0"/>
      </w:tblPr>
      <w:tblGrid>
        <w:gridCol w:w="1174"/>
        <w:gridCol w:w="3251"/>
        <w:gridCol w:w="1418"/>
        <w:gridCol w:w="3683"/>
      </w:tblGrid>
      <w:tr w:rsidR="00E028FA" w:rsidRPr="00E028FA" w:rsidTr="0081258D">
        <w:trPr>
          <w:cantSplit/>
          <w:trHeight w:val="20"/>
        </w:trPr>
        <w:tc>
          <w:tcPr>
            <w:tcW w:w="1174" w:type="dxa"/>
            <w:shd w:val="clear" w:color="auto" w:fill="FFFF00"/>
            <w:vAlign w:val="center"/>
          </w:tcPr>
          <w:p w:rsidR="00C777E0" w:rsidRPr="00E028FA" w:rsidRDefault="00C777E0"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shd w:val="clear" w:color="auto" w:fill="FFFF00"/>
            <w:vAlign w:val="center"/>
          </w:tcPr>
          <w:p w:rsidR="00C777E0" w:rsidRPr="00E028FA" w:rsidRDefault="00C777E0" w:rsidP="00471707">
            <w:pPr>
              <w:autoSpaceDE w:val="0"/>
              <w:autoSpaceDN w:val="0"/>
              <w:snapToGrid w:val="0"/>
              <w:spacing w:line="260" w:lineRule="exact"/>
              <w:jc w:val="center"/>
              <w:rPr>
                <w:rFonts w:asciiTheme="majorEastAsia" w:eastAsiaTheme="majorEastAsia" w:hAnsiTheme="majorEastAsia"/>
                <w:spacing w:val="-2"/>
                <w:lang w:eastAsia="ja-JP"/>
              </w:rPr>
            </w:pPr>
            <w:r w:rsidRPr="00E028FA">
              <w:rPr>
                <w:rFonts w:asciiTheme="majorEastAsia" w:eastAsiaTheme="majorEastAsia" w:hAnsiTheme="majorEastAsia"/>
                <w:spacing w:val="-2"/>
                <w:lang w:eastAsia="ja-JP"/>
              </w:rPr>
              <w:t>提出物</w:t>
            </w:r>
          </w:p>
        </w:tc>
        <w:tc>
          <w:tcPr>
            <w:tcW w:w="1418" w:type="dxa"/>
            <w:shd w:val="clear" w:color="auto" w:fill="FFFF00"/>
            <w:vAlign w:val="center"/>
          </w:tcPr>
          <w:p w:rsidR="00C777E0" w:rsidRPr="00E028FA" w:rsidRDefault="00C777E0" w:rsidP="00471707">
            <w:pPr>
              <w:autoSpaceDE w:val="0"/>
              <w:autoSpaceDN w:val="0"/>
              <w:snapToGrid w:val="0"/>
              <w:spacing w:line="260" w:lineRule="exact"/>
              <w:jc w:val="center"/>
              <w:rPr>
                <w:rFonts w:asciiTheme="majorEastAsia" w:eastAsiaTheme="majorEastAsia" w:hAnsiTheme="majorEastAsia"/>
                <w:spacing w:val="-2"/>
                <w:lang w:eastAsia="ja-JP"/>
              </w:rPr>
            </w:pPr>
            <w:r w:rsidRPr="00E028FA">
              <w:rPr>
                <w:rFonts w:asciiTheme="majorEastAsia" w:eastAsiaTheme="majorEastAsia" w:hAnsiTheme="majorEastAsia"/>
                <w:spacing w:val="-2"/>
                <w:lang w:eastAsia="ja-JP"/>
              </w:rPr>
              <w:t>必要部数</w:t>
            </w:r>
          </w:p>
        </w:tc>
        <w:tc>
          <w:tcPr>
            <w:tcW w:w="3683" w:type="dxa"/>
            <w:shd w:val="clear" w:color="auto" w:fill="FFFF00"/>
            <w:vAlign w:val="center"/>
          </w:tcPr>
          <w:p w:rsidR="00C777E0" w:rsidRPr="00E028FA" w:rsidRDefault="00C777E0" w:rsidP="00471707">
            <w:pPr>
              <w:autoSpaceDE w:val="0"/>
              <w:autoSpaceDN w:val="0"/>
              <w:snapToGrid w:val="0"/>
              <w:spacing w:line="260" w:lineRule="exact"/>
              <w:jc w:val="center"/>
              <w:rPr>
                <w:rFonts w:asciiTheme="majorEastAsia" w:eastAsiaTheme="majorEastAsia" w:hAnsiTheme="majorEastAsia"/>
                <w:spacing w:val="-2"/>
                <w:lang w:eastAsia="ja-JP"/>
              </w:rPr>
            </w:pPr>
            <w:r w:rsidRPr="00E028FA">
              <w:rPr>
                <w:rFonts w:asciiTheme="majorEastAsia" w:eastAsiaTheme="majorEastAsia" w:hAnsiTheme="majorEastAsia"/>
                <w:spacing w:val="-2"/>
                <w:lang w:eastAsia="ja-JP"/>
              </w:rPr>
              <w:t>備</w:t>
            </w:r>
            <w:r w:rsidR="00A85595" w:rsidRPr="00E028FA">
              <w:rPr>
                <w:rFonts w:asciiTheme="majorEastAsia" w:eastAsiaTheme="majorEastAsia" w:hAnsiTheme="majorEastAsia" w:hint="eastAsia"/>
                <w:spacing w:val="-2"/>
                <w:lang w:eastAsia="ja-JP"/>
              </w:rPr>
              <w:t xml:space="preserve">　</w:t>
            </w:r>
            <w:r w:rsidRPr="00E028FA">
              <w:rPr>
                <w:rFonts w:asciiTheme="majorEastAsia" w:eastAsiaTheme="majorEastAsia" w:hAnsiTheme="majorEastAsia"/>
                <w:spacing w:val="-2"/>
                <w:lang w:eastAsia="ja-JP"/>
              </w:rPr>
              <w:t>考</w:t>
            </w:r>
          </w:p>
        </w:tc>
      </w:tr>
      <w:tr w:rsidR="00E028FA" w:rsidRPr="00E028FA" w:rsidTr="0081258D">
        <w:trPr>
          <w:cantSplit/>
          <w:trHeight w:val="20"/>
        </w:trPr>
        <w:tc>
          <w:tcPr>
            <w:tcW w:w="1174" w:type="dxa"/>
            <w:vMerge w:val="restart"/>
            <w:shd w:val="clear" w:color="auto" w:fill="FFFF00"/>
            <w:vAlign w:val="center"/>
          </w:tcPr>
          <w:p w:rsidR="00461DF8" w:rsidRPr="00E028FA" w:rsidRDefault="00461DF8" w:rsidP="00471707">
            <w:pPr>
              <w:autoSpaceDE w:val="0"/>
              <w:autoSpaceDN w:val="0"/>
              <w:snapToGrid w:val="0"/>
              <w:spacing w:line="260" w:lineRule="exact"/>
              <w:jc w:val="center"/>
              <w:rPr>
                <w:rFonts w:asciiTheme="majorEastAsia" w:eastAsiaTheme="majorEastAsia" w:hAnsiTheme="majorEastAsia"/>
                <w:spacing w:val="-2"/>
                <w:lang w:eastAsia="ja-JP"/>
              </w:rPr>
            </w:pPr>
            <w:r w:rsidRPr="00E028FA">
              <w:rPr>
                <w:rFonts w:asciiTheme="majorEastAsia" w:eastAsiaTheme="majorEastAsia" w:hAnsiTheme="majorEastAsia"/>
                <w:spacing w:val="-2"/>
                <w:lang w:eastAsia="ja-JP"/>
              </w:rPr>
              <w:t>応募者全員</w:t>
            </w:r>
          </w:p>
        </w:tc>
        <w:tc>
          <w:tcPr>
            <w:tcW w:w="3251" w:type="dxa"/>
            <w:tcBorders>
              <w:bottom w:val="single" w:sz="4" w:space="0" w:color="auto"/>
            </w:tcBorders>
          </w:tcPr>
          <w:p w:rsidR="0081258D" w:rsidRDefault="00461DF8" w:rsidP="004F4E4E">
            <w:pPr>
              <w:autoSpaceDE w:val="0"/>
              <w:autoSpaceDN w:val="0"/>
              <w:snapToGrid w:val="0"/>
              <w:spacing w:line="260" w:lineRule="exact"/>
              <w:ind w:left="201" w:hangingChars="100" w:hanging="201"/>
              <w:rPr>
                <w:spacing w:val="-2"/>
                <w:lang w:eastAsia="ja-JP"/>
              </w:rPr>
            </w:pPr>
            <w:r w:rsidRPr="00E028FA">
              <w:rPr>
                <w:rFonts w:hint="eastAsia"/>
                <w:spacing w:val="-2"/>
                <w:lang w:eastAsia="ja-JP"/>
              </w:rPr>
              <w:t>□</w:t>
            </w:r>
            <w:r w:rsidRPr="00E028FA">
              <w:rPr>
                <w:rFonts w:hAnsi="ＭＳ 明朝" w:cs="ＭＳ 明朝" w:hint="eastAsia"/>
                <w:spacing w:val="-2"/>
                <w:lang w:eastAsia="ja-JP"/>
              </w:rPr>
              <w:t>①</w:t>
            </w:r>
            <w:r w:rsidR="0081258D">
              <w:rPr>
                <w:rFonts w:hint="eastAsia"/>
                <w:spacing w:val="-2"/>
                <w:lang w:eastAsia="ja-JP"/>
              </w:rPr>
              <w:t>補助金交付申請書</w:t>
            </w:r>
            <w:r w:rsidRPr="00E028FA">
              <w:rPr>
                <w:spacing w:val="-2"/>
                <w:lang w:eastAsia="ja-JP"/>
              </w:rPr>
              <w:t>（様式１）</w:t>
            </w:r>
          </w:p>
          <w:p w:rsidR="00461DF8" w:rsidRPr="00E028FA" w:rsidRDefault="00461DF8" w:rsidP="0081258D">
            <w:pPr>
              <w:autoSpaceDE w:val="0"/>
              <w:autoSpaceDN w:val="0"/>
              <w:snapToGrid w:val="0"/>
              <w:spacing w:line="260" w:lineRule="exact"/>
              <w:ind w:leftChars="100" w:left="205"/>
              <w:rPr>
                <w:spacing w:val="-2"/>
                <w:lang w:eastAsia="ja-JP"/>
              </w:rPr>
            </w:pPr>
            <w:r w:rsidRPr="00E028FA">
              <w:rPr>
                <w:spacing w:val="-2"/>
                <w:lang w:eastAsia="ja-JP"/>
              </w:rPr>
              <w:t>【必須】</w:t>
            </w:r>
          </w:p>
        </w:tc>
        <w:tc>
          <w:tcPr>
            <w:tcW w:w="1418" w:type="dxa"/>
            <w:vAlign w:val="center"/>
          </w:tcPr>
          <w:p w:rsidR="00461DF8" w:rsidRPr="00E028FA" w:rsidRDefault="00461DF8" w:rsidP="00471707">
            <w:pPr>
              <w:autoSpaceDE w:val="0"/>
              <w:autoSpaceDN w:val="0"/>
              <w:snapToGrid w:val="0"/>
              <w:spacing w:line="260" w:lineRule="exact"/>
              <w:jc w:val="center"/>
              <w:rPr>
                <w:spacing w:val="-2"/>
                <w:lang w:eastAsia="ja-JP"/>
              </w:rPr>
            </w:pPr>
            <w:r w:rsidRPr="00E028FA">
              <w:rPr>
                <w:spacing w:val="-2"/>
                <w:lang w:eastAsia="ja-JP"/>
              </w:rPr>
              <w:t>原本１部</w:t>
            </w:r>
          </w:p>
        </w:tc>
        <w:tc>
          <w:tcPr>
            <w:tcW w:w="3683" w:type="dxa"/>
            <w:vAlign w:val="center"/>
          </w:tcPr>
          <w:p w:rsidR="00461DF8" w:rsidRPr="00E028FA" w:rsidRDefault="0081258D" w:rsidP="00471707">
            <w:pPr>
              <w:autoSpaceDE w:val="0"/>
              <w:autoSpaceDN w:val="0"/>
              <w:snapToGrid w:val="0"/>
              <w:spacing w:line="260" w:lineRule="exact"/>
              <w:ind w:left="201" w:hangingChars="100" w:hanging="201"/>
              <w:rPr>
                <w:spacing w:val="-2"/>
                <w:lang w:eastAsia="ja-JP"/>
              </w:rPr>
            </w:pPr>
            <w:r>
              <w:rPr>
                <w:rFonts w:hint="eastAsia"/>
                <w:spacing w:val="-2"/>
                <w:lang w:eastAsia="ja-JP"/>
              </w:rPr>
              <w:t>＊補助金事務局でお預かりし、採択決定後に正式受理します。</w:t>
            </w:r>
          </w:p>
        </w:tc>
      </w:tr>
      <w:tr w:rsidR="00E028FA" w:rsidRPr="00E028FA" w:rsidTr="0081258D">
        <w:trPr>
          <w:cantSplit/>
          <w:trHeight w:val="20"/>
        </w:trPr>
        <w:tc>
          <w:tcPr>
            <w:tcW w:w="1174" w:type="dxa"/>
            <w:vMerge/>
            <w:shd w:val="clear" w:color="auto" w:fill="FFFF00"/>
            <w:vAlign w:val="center"/>
          </w:tcPr>
          <w:p w:rsidR="00461DF8" w:rsidRPr="00E028FA" w:rsidRDefault="00461DF8"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Pr>
          <w:p w:rsidR="0081258D" w:rsidRDefault="00461DF8" w:rsidP="00471707">
            <w:pPr>
              <w:autoSpaceDE w:val="0"/>
              <w:autoSpaceDN w:val="0"/>
              <w:snapToGrid w:val="0"/>
              <w:spacing w:line="260" w:lineRule="exact"/>
              <w:rPr>
                <w:spacing w:val="-2"/>
                <w:lang w:eastAsia="ja-JP"/>
              </w:rPr>
            </w:pPr>
            <w:r w:rsidRPr="00E028FA">
              <w:rPr>
                <w:rFonts w:hint="eastAsia"/>
                <w:spacing w:val="-2"/>
                <w:lang w:eastAsia="ja-JP"/>
              </w:rPr>
              <w:t>□</w:t>
            </w:r>
            <w:r w:rsidRPr="00E028FA">
              <w:rPr>
                <w:rFonts w:hAnsi="ＭＳ 明朝" w:cs="ＭＳ 明朝" w:hint="eastAsia"/>
                <w:spacing w:val="-2"/>
                <w:lang w:eastAsia="ja-JP"/>
              </w:rPr>
              <w:t>②</w:t>
            </w:r>
            <w:r w:rsidR="0081258D">
              <w:rPr>
                <w:rFonts w:hint="eastAsia"/>
                <w:spacing w:val="-2"/>
                <w:lang w:eastAsia="ja-JP"/>
              </w:rPr>
              <w:t>申請者の状況等</w:t>
            </w:r>
            <w:r w:rsidRPr="00E028FA">
              <w:rPr>
                <w:spacing w:val="-2"/>
                <w:lang w:eastAsia="ja-JP"/>
              </w:rPr>
              <w:t>（様式</w:t>
            </w:r>
            <w:r w:rsidRPr="00E028FA">
              <w:rPr>
                <w:rFonts w:hint="eastAsia"/>
                <w:spacing w:val="-2"/>
                <w:lang w:eastAsia="ja-JP"/>
              </w:rPr>
              <w:t>２</w:t>
            </w:r>
            <w:r w:rsidRPr="00E028FA">
              <w:rPr>
                <w:spacing w:val="-2"/>
                <w:lang w:eastAsia="ja-JP"/>
              </w:rPr>
              <w:t>）</w:t>
            </w:r>
          </w:p>
          <w:p w:rsidR="00461DF8" w:rsidRPr="00E028FA" w:rsidRDefault="00461DF8" w:rsidP="0081258D">
            <w:pPr>
              <w:autoSpaceDE w:val="0"/>
              <w:autoSpaceDN w:val="0"/>
              <w:snapToGrid w:val="0"/>
              <w:spacing w:line="260" w:lineRule="exact"/>
              <w:ind w:firstLineChars="100" w:firstLine="201"/>
              <w:rPr>
                <w:spacing w:val="-2"/>
                <w:lang w:eastAsia="ja-JP"/>
              </w:rPr>
            </w:pPr>
            <w:r w:rsidRPr="00E028FA">
              <w:rPr>
                <w:spacing w:val="-2"/>
                <w:lang w:eastAsia="ja-JP"/>
              </w:rPr>
              <w:t>【必須】</w:t>
            </w:r>
          </w:p>
        </w:tc>
        <w:tc>
          <w:tcPr>
            <w:tcW w:w="1418" w:type="dxa"/>
            <w:vAlign w:val="center"/>
          </w:tcPr>
          <w:p w:rsidR="00461DF8" w:rsidRPr="00E028FA" w:rsidRDefault="00461DF8" w:rsidP="00471707">
            <w:pPr>
              <w:autoSpaceDE w:val="0"/>
              <w:autoSpaceDN w:val="0"/>
              <w:snapToGrid w:val="0"/>
              <w:spacing w:line="260" w:lineRule="exact"/>
              <w:jc w:val="center"/>
              <w:rPr>
                <w:spacing w:val="-2"/>
              </w:rPr>
            </w:pPr>
            <w:r w:rsidRPr="00E028FA">
              <w:rPr>
                <w:spacing w:val="-2"/>
              </w:rPr>
              <w:t>原本１部</w:t>
            </w:r>
          </w:p>
        </w:tc>
        <w:tc>
          <w:tcPr>
            <w:tcW w:w="3683" w:type="dxa"/>
            <w:vAlign w:val="center"/>
          </w:tcPr>
          <w:p w:rsidR="00461DF8" w:rsidRPr="00E028FA" w:rsidRDefault="0081258D" w:rsidP="00471707">
            <w:pPr>
              <w:autoSpaceDE w:val="0"/>
              <w:autoSpaceDN w:val="0"/>
              <w:snapToGrid w:val="0"/>
              <w:spacing w:line="260" w:lineRule="exact"/>
              <w:rPr>
                <w:spacing w:val="-2"/>
                <w:lang w:eastAsia="ja-JP"/>
              </w:rPr>
            </w:pPr>
            <w:r>
              <w:rPr>
                <w:rFonts w:hint="eastAsia"/>
                <w:spacing w:val="-2"/>
                <w:lang w:eastAsia="ja-JP"/>
              </w:rPr>
              <w:t>＊後継経営者、先代経営者の詳細含む</w:t>
            </w:r>
          </w:p>
        </w:tc>
      </w:tr>
      <w:tr w:rsidR="00E028FA" w:rsidRPr="00E028FA" w:rsidTr="0081258D">
        <w:trPr>
          <w:cantSplit/>
          <w:trHeight w:val="20"/>
        </w:trPr>
        <w:tc>
          <w:tcPr>
            <w:tcW w:w="1174" w:type="dxa"/>
            <w:vMerge/>
            <w:shd w:val="clear" w:color="auto" w:fill="FFFF00"/>
            <w:vAlign w:val="center"/>
          </w:tcPr>
          <w:p w:rsidR="00461DF8" w:rsidRPr="00E028FA" w:rsidRDefault="00461DF8"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Pr>
          <w:p w:rsidR="0081258D" w:rsidRDefault="00461DF8" w:rsidP="00471707">
            <w:pPr>
              <w:autoSpaceDE w:val="0"/>
              <w:autoSpaceDN w:val="0"/>
              <w:snapToGrid w:val="0"/>
              <w:spacing w:line="260" w:lineRule="exact"/>
              <w:rPr>
                <w:spacing w:val="-2"/>
              </w:rPr>
            </w:pPr>
            <w:r w:rsidRPr="00E028FA">
              <w:rPr>
                <w:rFonts w:hint="eastAsia"/>
                <w:spacing w:val="-2"/>
                <w:lang w:eastAsia="ja-JP"/>
              </w:rPr>
              <w:t>□</w:t>
            </w:r>
            <w:r w:rsidRPr="00E028FA">
              <w:rPr>
                <w:rFonts w:hAnsi="ＭＳ 明朝" w:cs="ＭＳ 明朝" w:hint="eastAsia"/>
                <w:spacing w:val="-2"/>
                <w:lang w:eastAsia="ja-JP"/>
              </w:rPr>
              <w:t>③</w:t>
            </w:r>
            <w:r w:rsidR="00465F14">
              <w:rPr>
                <w:rFonts w:hint="eastAsia"/>
                <w:spacing w:val="-2"/>
                <w:lang w:eastAsia="ja-JP"/>
              </w:rPr>
              <w:t>実施概要</w:t>
            </w:r>
            <w:r w:rsidRPr="00E028FA">
              <w:rPr>
                <w:spacing w:val="-2"/>
              </w:rPr>
              <w:t>（</w:t>
            </w:r>
            <w:proofErr w:type="spellStart"/>
            <w:r w:rsidRPr="00E028FA">
              <w:rPr>
                <w:spacing w:val="-2"/>
              </w:rPr>
              <w:t>様式</w:t>
            </w:r>
            <w:proofErr w:type="spellEnd"/>
            <w:r w:rsidRPr="00E028FA">
              <w:rPr>
                <w:rFonts w:hint="eastAsia"/>
                <w:spacing w:val="-2"/>
                <w:lang w:eastAsia="ja-JP"/>
              </w:rPr>
              <w:t>３</w:t>
            </w:r>
            <w:r w:rsidRPr="00E028FA">
              <w:rPr>
                <w:spacing w:val="-2"/>
              </w:rPr>
              <w:t>）</w:t>
            </w:r>
          </w:p>
          <w:p w:rsidR="00461DF8" w:rsidRPr="00E028FA" w:rsidRDefault="00461DF8" w:rsidP="0081258D">
            <w:pPr>
              <w:autoSpaceDE w:val="0"/>
              <w:autoSpaceDN w:val="0"/>
              <w:snapToGrid w:val="0"/>
              <w:spacing w:line="260" w:lineRule="exact"/>
              <w:ind w:firstLineChars="100" w:firstLine="201"/>
              <w:rPr>
                <w:spacing w:val="-2"/>
              </w:rPr>
            </w:pPr>
            <w:r w:rsidRPr="00E028FA">
              <w:rPr>
                <w:spacing w:val="-2"/>
              </w:rPr>
              <w:t>【</w:t>
            </w:r>
            <w:proofErr w:type="spellStart"/>
            <w:r w:rsidRPr="00E028FA">
              <w:rPr>
                <w:spacing w:val="-2"/>
              </w:rPr>
              <w:t>必須</w:t>
            </w:r>
            <w:proofErr w:type="spellEnd"/>
            <w:r w:rsidRPr="00E028FA">
              <w:rPr>
                <w:spacing w:val="-2"/>
              </w:rPr>
              <w:t>】</w:t>
            </w:r>
          </w:p>
        </w:tc>
        <w:tc>
          <w:tcPr>
            <w:tcW w:w="1418" w:type="dxa"/>
            <w:vAlign w:val="center"/>
          </w:tcPr>
          <w:p w:rsidR="00461DF8" w:rsidRPr="00E028FA" w:rsidRDefault="00461DF8" w:rsidP="00471707">
            <w:pPr>
              <w:autoSpaceDE w:val="0"/>
              <w:autoSpaceDN w:val="0"/>
              <w:snapToGrid w:val="0"/>
              <w:spacing w:line="260" w:lineRule="exact"/>
              <w:jc w:val="center"/>
              <w:rPr>
                <w:spacing w:val="-2"/>
              </w:rPr>
            </w:pPr>
            <w:r w:rsidRPr="00E028FA">
              <w:rPr>
                <w:spacing w:val="-2"/>
              </w:rPr>
              <w:t>原本１部</w:t>
            </w:r>
          </w:p>
        </w:tc>
        <w:tc>
          <w:tcPr>
            <w:tcW w:w="3683" w:type="dxa"/>
            <w:vAlign w:val="center"/>
          </w:tcPr>
          <w:p w:rsidR="00461DF8" w:rsidRPr="00E028FA" w:rsidRDefault="0081258D" w:rsidP="0081258D">
            <w:pPr>
              <w:autoSpaceDE w:val="0"/>
              <w:autoSpaceDN w:val="0"/>
              <w:snapToGrid w:val="0"/>
              <w:spacing w:line="260" w:lineRule="exact"/>
              <w:rPr>
                <w:spacing w:val="-2"/>
                <w:lang w:eastAsia="ja-JP"/>
              </w:rPr>
            </w:pPr>
            <w:r>
              <w:rPr>
                <w:rFonts w:hint="eastAsia"/>
                <w:spacing w:val="-2"/>
                <w:lang w:eastAsia="ja-JP"/>
              </w:rPr>
              <w:t>＊事業実施ｽｹｼﾞｭｰﾙ、収支予算書含む</w:t>
            </w:r>
          </w:p>
        </w:tc>
      </w:tr>
      <w:tr w:rsidR="00E028FA" w:rsidRPr="00E028FA" w:rsidTr="0081258D">
        <w:trPr>
          <w:cantSplit/>
          <w:trHeight w:val="20"/>
        </w:trPr>
        <w:tc>
          <w:tcPr>
            <w:tcW w:w="1174" w:type="dxa"/>
            <w:vMerge/>
            <w:shd w:val="clear" w:color="auto" w:fill="FFFF00"/>
            <w:vAlign w:val="center"/>
          </w:tcPr>
          <w:p w:rsidR="00461DF8" w:rsidRPr="00E028FA" w:rsidRDefault="00461DF8"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Borders>
              <w:bottom w:val="single" w:sz="4" w:space="0" w:color="auto"/>
            </w:tcBorders>
          </w:tcPr>
          <w:p w:rsidR="0081258D" w:rsidRDefault="0081258D" w:rsidP="00471707">
            <w:pPr>
              <w:autoSpaceDE w:val="0"/>
              <w:autoSpaceDN w:val="0"/>
              <w:snapToGrid w:val="0"/>
              <w:spacing w:line="260" w:lineRule="exact"/>
              <w:ind w:left="201" w:hangingChars="100" w:hanging="201"/>
              <w:rPr>
                <w:spacing w:val="-2"/>
                <w:lang w:eastAsia="ja-JP"/>
              </w:rPr>
            </w:pPr>
            <w:r>
              <w:rPr>
                <w:rFonts w:hint="eastAsia"/>
                <w:spacing w:val="-2"/>
                <w:lang w:eastAsia="ja-JP"/>
              </w:rPr>
              <w:t>□④事業承継計画書（様式４）</w:t>
            </w:r>
          </w:p>
          <w:p w:rsidR="00461DF8" w:rsidRPr="00E028FA" w:rsidRDefault="00461DF8" w:rsidP="0081258D">
            <w:pPr>
              <w:autoSpaceDE w:val="0"/>
              <w:autoSpaceDN w:val="0"/>
              <w:snapToGrid w:val="0"/>
              <w:spacing w:line="260" w:lineRule="exact"/>
              <w:ind w:leftChars="100" w:left="205"/>
              <w:rPr>
                <w:spacing w:val="-2"/>
                <w:lang w:eastAsia="ja-JP"/>
              </w:rPr>
            </w:pPr>
            <w:r w:rsidRPr="00E028FA">
              <w:rPr>
                <w:rFonts w:hint="eastAsia"/>
                <w:spacing w:val="-2"/>
                <w:lang w:eastAsia="ja-JP"/>
              </w:rPr>
              <w:t>【必須】</w:t>
            </w:r>
          </w:p>
        </w:tc>
        <w:tc>
          <w:tcPr>
            <w:tcW w:w="1418" w:type="dxa"/>
            <w:tcBorders>
              <w:bottom w:val="single" w:sz="4" w:space="0" w:color="auto"/>
            </w:tcBorders>
            <w:vAlign w:val="center"/>
          </w:tcPr>
          <w:p w:rsidR="00461DF8" w:rsidRPr="00E028FA" w:rsidRDefault="0081258D" w:rsidP="00471707">
            <w:pPr>
              <w:autoSpaceDE w:val="0"/>
              <w:autoSpaceDN w:val="0"/>
              <w:snapToGrid w:val="0"/>
              <w:spacing w:line="260" w:lineRule="exact"/>
              <w:jc w:val="center"/>
              <w:rPr>
                <w:spacing w:val="-2"/>
              </w:rPr>
            </w:pPr>
            <w:r>
              <w:rPr>
                <w:rFonts w:hint="eastAsia"/>
                <w:spacing w:val="-2"/>
                <w:lang w:eastAsia="ja-JP"/>
              </w:rPr>
              <w:t>原本１部</w:t>
            </w:r>
          </w:p>
        </w:tc>
        <w:tc>
          <w:tcPr>
            <w:tcW w:w="3683" w:type="dxa"/>
            <w:tcBorders>
              <w:bottom w:val="single" w:sz="4" w:space="0" w:color="auto"/>
            </w:tcBorders>
            <w:vAlign w:val="center"/>
          </w:tcPr>
          <w:p w:rsidR="00461DF8" w:rsidRPr="00E028FA" w:rsidRDefault="0081258D" w:rsidP="00471707">
            <w:pPr>
              <w:autoSpaceDE w:val="0"/>
              <w:autoSpaceDN w:val="0"/>
              <w:snapToGrid w:val="0"/>
              <w:spacing w:line="260" w:lineRule="exact"/>
              <w:ind w:left="201" w:hangingChars="100" w:hanging="201"/>
              <w:rPr>
                <w:spacing w:val="-2"/>
                <w:lang w:eastAsia="ja-JP"/>
              </w:rPr>
            </w:pPr>
            <w:r>
              <w:rPr>
                <w:rFonts w:hint="eastAsia"/>
                <w:spacing w:val="-2"/>
                <w:lang w:eastAsia="ja-JP"/>
              </w:rPr>
              <w:t>＊必ず、商工会・商工会議所の方と計画書を作成してください。</w:t>
            </w:r>
          </w:p>
        </w:tc>
      </w:tr>
      <w:tr w:rsidR="00AE2BA4" w:rsidRPr="00E028FA" w:rsidTr="0081258D">
        <w:trPr>
          <w:cantSplit/>
          <w:trHeight w:val="521"/>
        </w:trPr>
        <w:tc>
          <w:tcPr>
            <w:tcW w:w="1174" w:type="dxa"/>
            <w:vMerge/>
            <w:shd w:val="clear" w:color="auto" w:fill="FFFF00"/>
            <w:vAlign w:val="center"/>
          </w:tcPr>
          <w:p w:rsidR="00AE2BA4" w:rsidRPr="00E028FA" w:rsidRDefault="00AE2BA4"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Borders>
              <w:top w:val="single" w:sz="4" w:space="0" w:color="auto"/>
            </w:tcBorders>
          </w:tcPr>
          <w:p w:rsidR="001C2C6E" w:rsidRPr="006F5268" w:rsidRDefault="00AE2BA4" w:rsidP="00A72466">
            <w:pPr>
              <w:autoSpaceDE w:val="0"/>
              <w:autoSpaceDN w:val="0"/>
              <w:snapToGrid w:val="0"/>
              <w:spacing w:line="260" w:lineRule="exact"/>
              <w:ind w:left="201" w:hangingChars="100" w:hanging="201"/>
              <w:rPr>
                <w:spacing w:val="-2"/>
                <w:lang w:eastAsia="ja-JP"/>
              </w:rPr>
            </w:pPr>
            <w:r w:rsidRPr="006F5268">
              <w:rPr>
                <w:rFonts w:hint="eastAsia"/>
                <w:spacing w:val="-2"/>
                <w:lang w:eastAsia="ja-JP"/>
              </w:rPr>
              <w:t>□⑤</w:t>
            </w:r>
            <w:r w:rsidR="00A72466" w:rsidRPr="00FD736C">
              <w:rPr>
                <w:rFonts w:hint="eastAsia"/>
                <w:spacing w:val="-2"/>
                <w:lang w:eastAsia="ja-JP"/>
              </w:rPr>
              <w:t>納税証明書</w:t>
            </w:r>
            <w:r w:rsidR="00A72466">
              <w:rPr>
                <w:rFonts w:hint="eastAsia"/>
                <w:spacing w:val="-2"/>
                <w:lang w:eastAsia="ja-JP"/>
              </w:rPr>
              <w:t>（</w:t>
            </w:r>
            <w:r w:rsidRPr="006F5268">
              <w:rPr>
                <w:rFonts w:hint="eastAsia"/>
                <w:spacing w:val="-2"/>
                <w:lang w:eastAsia="ja-JP"/>
              </w:rPr>
              <w:t>県税に</w:t>
            </w:r>
            <w:r w:rsidRPr="006F5268">
              <w:rPr>
                <w:rFonts w:hint="eastAsia"/>
                <w:spacing w:val="-2"/>
                <w:u w:val="wave"/>
                <w:lang w:eastAsia="ja-JP"/>
              </w:rPr>
              <w:t>滞納がない旨</w:t>
            </w:r>
            <w:r w:rsidRPr="006F5268">
              <w:rPr>
                <w:rFonts w:hint="eastAsia"/>
                <w:spacing w:val="-2"/>
                <w:lang w:eastAsia="ja-JP"/>
              </w:rPr>
              <w:t>の証明書</w:t>
            </w:r>
            <w:r w:rsidR="001C2C6E" w:rsidRPr="006F5268">
              <w:rPr>
                <w:rFonts w:hint="eastAsia"/>
                <w:spacing w:val="-2"/>
                <w:lang w:eastAsia="ja-JP"/>
              </w:rPr>
              <w:t>【必須】</w:t>
            </w:r>
          </w:p>
        </w:tc>
        <w:tc>
          <w:tcPr>
            <w:tcW w:w="1418" w:type="dxa"/>
            <w:tcBorders>
              <w:top w:val="single" w:sz="4" w:space="0" w:color="auto"/>
            </w:tcBorders>
            <w:vAlign w:val="center"/>
          </w:tcPr>
          <w:p w:rsidR="00AE2BA4" w:rsidRPr="006F5268" w:rsidRDefault="00AE2BA4" w:rsidP="00471707">
            <w:pPr>
              <w:autoSpaceDE w:val="0"/>
              <w:autoSpaceDN w:val="0"/>
              <w:snapToGrid w:val="0"/>
              <w:spacing w:line="260" w:lineRule="exact"/>
              <w:jc w:val="center"/>
              <w:rPr>
                <w:spacing w:val="-2"/>
                <w:highlight w:val="yellow"/>
                <w:lang w:eastAsia="ja-JP"/>
              </w:rPr>
            </w:pPr>
            <w:r w:rsidRPr="006F5268">
              <w:rPr>
                <w:rFonts w:hint="eastAsia"/>
                <w:spacing w:val="-2"/>
                <w:lang w:eastAsia="ja-JP"/>
              </w:rPr>
              <w:t>１部</w:t>
            </w:r>
          </w:p>
        </w:tc>
        <w:tc>
          <w:tcPr>
            <w:tcW w:w="3683" w:type="dxa"/>
            <w:tcBorders>
              <w:top w:val="single" w:sz="4" w:space="0" w:color="auto"/>
            </w:tcBorders>
            <w:vAlign w:val="center"/>
          </w:tcPr>
          <w:p w:rsidR="00AE2BA4" w:rsidRPr="00E028FA" w:rsidRDefault="00AE2BA4" w:rsidP="004024A2">
            <w:pPr>
              <w:autoSpaceDE w:val="0"/>
              <w:autoSpaceDN w:val="0"/>
              <w:snapToGrid w:val="0"/>
              <w:spacing w:line="260" w:lineRule="exact"/>
              <w:ind w:left="201" w:hangingChars="100" w:hanging="201"/>
              <w:rPr>
                <w:rFonts w:hAnsi="ＭＳ 明朝" w:cs="ＭＳ 明朝"/>
                <w:spacing w:val="-2"/>
                <w:lang w:eastAsia="ja-JP"/>
              </w:rPr>
            </w:pPr>
          </w:p>
        </w:tc>
      </w:tr>
      <w:tr w:rsidR="0081258D" w:rsidRPr="00E028FA" w:rsidTr="0081258D">
        <w:trPr>
          <w:cantSplit/>
          <w:trHeight w:val="557"/>
        </w:trPr>
        <w:tc>
          <w:tcPr>
            <w:tcW w:w="1174" w:type="dxa"/>
            <w:vMerge/>
            <w:shd w:val="clear" w:color="auto" w:fill="FFFF00"/>
            <w:vAlign w:val="center"/>
          </w:tcPr>
          <w:p w:rsidR="0081258D" w:rsidRPr="00E028FA" w:rsidRDefault="0081258D" w:rsidP="00471707">
            <w:pPr>
              <w:autoSpaceDE w:val="0"/>
              <w:autoSpaceDN w:val="0"/>
              <w:snapToGrid w:val="0"/>
              <w:spacing w:line="260" w:lineRule="exact"/>
              <w:jc w:val="center"/>
              <w:rPr>
                <w:rFonts w:asciiTheme="majorEastAsia" w:eastAsiaTheme="majorEastAsia" w:hAnsiTheme="majorEastAsia"/>
                <w:spacing w:val="-2"/>
              </w:rPr>
            </w:pPr>
          </w:p>
        </w:tc>
        <w:tc>
          <w:tcPr>
            <w:tcW w:w="3251" w:type="dxa"/>
            <w:tcBorders>
              <w:top w:val="single" w:sz="4" w:space="0" w:color="auto"/>
            </w:tcBorders>
          </w:tcPr>
          <w:p w:rsidR="0081258D" w:rsidRDefault="0081258D" w:rsidP="00AE2BA4">
            <w:pPr>
              <w:autoSpaceDE w:val="0"/>
              <w:autoSpaceDN w:val="0"/>
              <w:snapToGrid w:val="0"/>
              <w:spacing w:line="260" w:lineRule="exact"/>
              <w:ind w:left="201" w:hangingChars="100" w:hanging="201"/>
              <w:rPr>
                <w:spacing w:val="-2"/>
                <w:lang w:eastAsia="ja-JP"/>
              </w:rPr>
            </w:pPr>
            <w:r>
              <w:rPr>
                <w:rFonts w:hint="eastAsia"/>
                <w:spacing w:val="-2"/>
                <w:lang w:eastAsia="ja-JP"/>
              </w:rPr>
              <w:t>□⑥会社概要のわかるもの（パンフレット等）</w:t>
            </w:r>
          </w:p>
        </w:tc>
        <w:tc>
          <w:tcPr>
            <w:tcW w:w="1418" w:type="dxa"/>
            <w:tcBorders>
              <w:top w:val="single" w:sz="4" w:space="0" w:color="auto"/>
            </w:tcBorders>
            <w:vAlign w:val="center"/>
          </w:tcPr>
          <w:p w:rsidR="0081258D" w:rsidRDefault="0081258D" w:rsidP="00471707">
            <w:pPr>
              <w:autoSpaceDE w:val="0"/>
              <w:autoSpaceDN w:val="0"/>
              <w:snapToGrid w:val="0"/>
              <w:spacing w:line="260" w:lineRule="exact"/>
              <w:jc w:val="center"/>
              <w:rPr>
                <w:spacing w:val="-2"/>
                <w:lang w:eastAsia="ja-JP"/>
              </w:rPr>
            </w:pPr>
            <w:r>
              <w:rPr>
                <w:rFonts w:hint="eastAsia"/>
                <w:spacing w:val="-2"/>
                <w:lang w:eastAsia="ja-JP"/>
              </w:rPr>
              <w:t>１部</w:t>
            </w:r>
          </w:p>
        </w:tc>
        <w:tc>
          <w:tcPr>
            <w:tcW w:w="3683" w:type="dxa"/>
            <w:tcBorders>
              <w:top w:val="single" w:sz="4" w:space="0" w:color="auto"/>
            </w:tcBorders>
            <w:vAlign w:val="center"/>
          </w:tcPr>
          <w:p w:rsidR="0081258D" w:rsidRPr="00E028FA" w:rsidRDefault="0081258D" w:rsidP="004024A2">
            <w:pPr>
              <w:autoSpaceDE w:val="0"/>
              <w:autoSpaceDN w:val="0"/>
              <w:snapToGrid w:val="0"/>
              <w:spacing w:line="260" w:lineRule="exact"/>
              <w:ind w:left="201" w:hangingChars="100" w:hanging="201"/>
              <w:rPr>
                <w:rFonts w:hAnsi="ＭＳ 明朝" w:cs="ＭＳ 明朝"/>
                <w:spacing w:val="-2"/>
                <w:lang w:eastAsia="ja-JP"/>
              </w:rPr>
            </w:pPr>
          </w:p>
        </w:tc>
      </w:tr>
      <w:tr w:rsidR="0081258D" w:rsidRPr="00E028FA" w:rsidTr="0081258D">
        <w:trPr>
          <w:cantSplit/>
          <w:trHeight w:val="557"/>
        </w:trPr>
        <w:tc>
          <w:tcPr>
            <w:tcW w:w="1174" w:type="dxa"/>
            <w:vMerge/>
            <w:shd w:val="clear" w:color="auto" w:fill="FFFF00"/>
            <w:vAlign w:val="center"/>
          </w:tcPr>
          <w:p w:rsidR="0081258D" w:rsidRPr="00E028FA" w:rsidRDefault="0081258D"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Borders>
              <w:top w:val="single" w:sz="4" w:space="0" w:color="auto"/>
            </w:tcBorders>
          </w:tcPr>
          <w:p w:rsidR="0081258D" w:rsidRDefault="0081258D" w:rsidP="00AE2BA4">
            <w:pPr>
              <w:autoSpaceDE w:val="0"/>
              <w:autoSpaceDN w:val="0"/>
              <w:snapToGrid w:val="0"/>
              <w:spacing w:line="260" w:lineRule="exact"/>
              <w:ind w:left="201" w:hangingChars="100" w:hanging="201"/>
              <w:rPr>
                <w:spacing w:val="-2"/>
                <w:lang w:eastAsia="ja-JP"/>
              </w:rPr>
            </w:pPr>
            <w:r>
              <w:rPr>
                <w:rFonts w:hint="eastAsia"/>
                <w:spacing w:val="-2"/>
                <w:lang w:eastAsia="ja-JP"/>
              </w:rPr>
              <w:t>□⑦店舗等の場所がわかるもの</w:t>
            </w:r>
          </w:p>
        </w:tc>
        <w:tc>
          <w:tcPr>
            <w:tcW w:w="1418" w:type="dxa"/>
            <w:tcBorders>
              <w:top w:val="single" w:sz="4" w:space="0" w:color="auto"/>
            </w:tcBorders>
            <w:vAlign w:val="center"/>
          </w:tcPr>
          <w:p w:rsidR="0081258D" w:rsidRPr="0081258D" w:rsidRDefault="0081258D" w:rsidP="00471707">
            <w:pPr>
              <w:autoSpaceDE w:val="0"/>
              <w:autoSpaceDN w:val="0"/>
              <w:snapToGrid w:val="0"/>
              <w:spacing w:line="260" w:lineRule="exact"/>
              <w:jc w:val="center"/>
              <w:rPr>
                <w:spacing w:val="-2"/>
                <w:lang w:eastAsia="ja-JP"/>
              </w:rPr>
            </w:pPr>
            <w:r>
              <w:rPr>
                <w:rFonts w:hint="eastAsia"/>
                <w:spacing w:val="-2"/>
                <w:lang w:eastAsia="ja-JP"/>
              </w:rPr>
              <w:t>１部</w:t>
            </w:r>
          </w:p>
        </w:tc>
        <w:tc>
          <w:tcPr>
            <w:tcW w:w="3683" w:type="dxa"/>
            <w:tcBorders>
              <w:top w:val="single" w:sz="4" w:space="0" w:color="auto"/>
            </w:tcBorders>
            <w:vAlign w:val="center"/>
          </w:tcPr>
          <w:p w:rsidR="0081258D" w:rsidRPr="00E028FA" w:rsidRDefault="001C2C6E" w:rsidP="004024A2">
            <w:pPr>
              <w:autoSpaceDE w:val="0"/>
              <w:autoSpaceDN w:val="0"/>
              <w:snapToGrid w:val="0"/>
              <w:spacing w:line="260" w:lineRule="exact"/>
              <w:ind w:left="201" w:hangingChars="100" w:hanging="201"/>
              <w:rPr>
                <w:rFonts w:hAnsi="ＭＳ 明朝" w:cs="ＭＳ 明朝"/>
                <w:spacing w:val="-2"/>
                <w:lang w:eastAsia="ja-JP"/>
              </w:rPr>
            </w:pPr>
            <w:r>
              <w:rPr>
                <w:rFonts w:hAnsi="ＭＳ 明朝" w:cs="ＭＳ 明朝" w:hint="eastAsia"/>
                <w:spacing w:val="-2"/>
                <w:lang w:eastAsia="ja-JP"/>
              </w:rPr>
              <w:t>＊</w:t>
            </w:r>
            <w:r w:rsidR="0081258D">
              <w:rPr>
                <w:rFonts w:hAnsi="ＭＳ 明朝" w:cs="ＭＳ 明朝" w:hint="eastAsia"/>
                <w:spacing w:val="-2"/>
                <w:lang w:eastAsia="ja-JP"/>
              </w:rPr>
              <w:t>住宅地図等</w:t>
            </w:r>
          </w:p>
        </w:tc>
      </w:tr>
      <w:tr w:rsidR="00E028FA" w:rsidRPr="00E028FA" w:rsidTr="0081258D">
        <w:trPr>
          <w:cantSplit/>
          <w:trHeight w:val="557"/>
        </w:trPr>
        <w:tc>
          <w:tcPr>
            <w:tcW w:w="1174" w:type="dxa"/>
            <w:vMerge/>
            <w:shd w:val="clear" w:color="auto" w:fill="FFFF00"/>
            <w:vAlign w:val="center"/>
          </w:tcPr>
          <w:p w:rsidR="00461DF8" w:rsidRPr="00E028FA" w:rsidRDefault="00461DF8"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Borders>
              <w:top w:val="single" w:sz="4" w:space="0" w:color="auto"/>
            </w:tcBorders>
          </w:tcPr>
          <w:p w:rsidR="005127F7" w:rsidRPr="00E028FA" w:rsidRDefault="0081258D" w:rsidP="00AE2BA4">
            <w:pPr>
              <w:autoSpaceDE w:val="0"/>
              <w:autoSpaceDN w:val="0"/>
              <w:snapToGrid w:val="0"/>
              <w:spacing w:line="260" w:lineRule="exact"/>
              <w:ind w:left="201" w:hangingChars="100" w:hanging="201"/>
              <w:rPr>
                <w:spacing w:val="-2"/>
                <w:lang w:eastAsia="ja-JP"/>
              </w:rPr>
            </w:pPr>
            <w:r>
              <w:rPr>
                <w:rFonts w:hint="eastAsia"/>
                <w:spacing w:val="-2"/>
                <w:lang w:eastAsia="ja-JP"/>
              </w:rPr>
              <w:t>□⑧写真</w:t>
            </w:r>
            <w:r w:rsidR="00550FA8">
              <w:rPr>
                <w:rFonts w:hint="eastAsia"/>
                <w:spacing w:val="-2"/>
                <w:lang w:eastAsia="ja-JP"/>
              </w:rPr>
              <w:t>（店舗または事業所の内外観</w:t>
            </w:r>
            <w:r w:rsidR="001C2C6E">
              <w:rPr>
                <w:rFonts w:hint="eastAsia"/>
                <w:spacing w:val="-2"/>
                <w:lang w:eastAsia="ja-JP"/>
              </w:rPr>
              <w:t>等）</w:t>
            </w:r>
          </w:p>
        </w:tc>
        <w:tc>
          <w:tcPr>
            <w:tcW w:w="1418" w:type="dxa"/>
            <w:tcBorders>
              <w:top w:val="single" w:sz="4" w:space="0" w:color="auto"/>
            </w:tcBorders>
            <w:vAlign w:val="center"/>
          </w:tcPr>
          <w:p w:rsidR="00461DF8" w:rsidRPr="00AE2BA4" w:rsidRDefault="00AE2BA4" w:rsidP="00471707">
            <w:pPr>
              <w:autoSpaceDE w:val="0"/>
              <w:autoSpaceDN w:val="0"/>
              <w:snapToGrid w:val="0"/>
              <w:spacing w:line="260" w:lineRule="exact"/>
              <w:jc w:val="center"/>
              <w:rPr>
                <w:spacing w:val="-2"/>
                <w:lang w:eastAsia="ja-JP"/>
              </w:rPr>
            </w:pPr>
            <w:r>
              <w:rPr>
                <w:rFonts w:hint="eastAsia"/>
                <w:spacing w:val="-2"/>
                <w:lang w:eastAsia="ja-JP"/>
              </w:rPr>
              <w:t>１部</w:t>
            </w:r>
          </w:p>
        </w:tc>
        <w:tc>
          <w:tcPr>
            <w:tcW w:w="3683" w:type="dxa"/>
            <w:tcBorders>
              <w:top w:val="single" w:sz="4" w:space="0" w:color="auto"/>
            </w:tcBorders>
            <w:vAlign w:val="center"/>
          </w:tcPr>
          <w:p w:rsidR="00461DF8" w:rsidRPr="00E028FA" w:rsidRDefault="001C2C6E" w:rsidP="004024A2">
            <w:pPr>
              <w:autoSpaceDE w:val="0"/>
              <w:autoSpaceDN w:val="0"/>
              <w:snapToGrid w:val="0"/>
              <w:spacing w:line="260" w:lineRule="exact"/>
              <w:ind w:left="201" w:hangingChars="100" w:hanging="201"/>
              <w:rPr>
                <w:rFonts w:hAnsi="ＭＳ 明朝" w:cs="ＭＳ 明朝"/>
                <w:spacing w:val="-2"/>
                <w:lang w:eastAsia="ja-JP"/>
              </w:rPr>
            </w:pPr>
            <w:r>
              <w:rPr>
                <w:rFonts w:hAnsi="ＭＳ 明朝" w:cs="ＭＳ 明朝" w:hint="eastAsia"/>
                <w:spacing w:val="-2"/>
                <w:lang w:eastAsia="ja-JP"/>
              </w:rPr>
              <w:t>＊店舗改築等を対象とする場合のみ</w:t>
            </w:r>
          </w:p>
        </w:tc>
      </w:tr>
      <w:tr w:rsidR="00E028FA" w:rsidRPr="00E028FA" w:rsidTr="0081258D">
        <w:trPr>
          <w:cantSplit/>
          <w:trHeight w:val="20"/>
        </w:trPr>
        <w:tc>
          <w:tcPr>
            <w:tcW w:w="1174" w:type="dxa"/>
            <w:vMerge w:val="restart"/>
            <w:shd w:val="clear" w:color="auto" w:fill="FFFF00"/>
            <w:vAlign w:val="center"/>
          </w:tcPr>
          <w:p w:rsidR="00FF5F03" w:rsidRPr="00E028FA" w:rsidRDefault="00FF5F03" w:rsidP="00471707">
            <w:pPr>
              <w:autoSpaceDE w:val="0"/>
              <w:autoSpaceDN w:val="0"/>
              <w:snapToGrid w:val="0"/>
              <w:spacing w:line="260" w:lineRule="exact"/>
              <w:jc w:val="center"/>
              <w:rPr>
                <w:rFonts w:asciiTheme="majorEastAsia" w:eastAsiaTheme="majorEastAsia" w:hAnsiTheme="majorEastAsia"/>
                <w:spacing w:val="-2"/>
              </w:rPr>
            </w:pPr>
            <w:proofErr w:type="spellStart"/>
            <w:r w:rsidRPr="00E028FA">
              <w:rPr>
                <w:rFonts w:asciiTheme="majorEastAsia" w:eastAsiaTheme="majorEastAsia" w:hAnsiTheme="majorEastAsia"/>
                <w:spacing w:val="-2"/>
              </w:rPr>
              <w:t>法人の場合</w:t>
            </w:r>
            <w:proofErr w:type="spellEnd"/>
          </w:p>
        </w:tc>
        <w:tc>
          <w:tcPr>
            <w:tcW w:w="3251" w:type="dxa"/>
          </w:tcPr>
          <w:p w:rsidR="005C6B2F" w:rsidRDefault="00FF5F03" w:rsidP="00471707">
            <w:pPr>
              <w:autoSpaceDE w:val="0"/>
              <w:autoSpaceDN w:val="0"/>
              <w:snapToGrid w:val="0"/>
              <w:spacing w:line="260" w:lineRule="exact"/>
              <w:ind w:left="201" w:hangingChars="100" w:hanging="201"/>
              <w:rPr>
                <w:spacing w:val="-2"/>
                <w:lang w:eastAsia="ja-JP"/>
              </w:rPr>
            </w:pPr>
            <w:r w:rsidRPr="00E028FA">
              <w:rPr>
                <w:rFonts w:hint="eastAsia"/>
                <w:spacing w:val="-2"/>
                <w:lang w:eastAsia="ja-JP"/>
              </w:rPr>
              <w:t>□</w:t>
            </w:r>
            <w:r w:rsidR="00A9223D">
              <w:rPr>
                <w:rFonts w:hAnsi="ＭＳ 明朝" w:cs="ＭＳ 明朝" w:hint="eastAsia"/>
                <w:spacing w:val="-2"/>
                <w:lang w:eastAsia="ja-JP"/>
              </w:rPr>
              <w:t>①</w:t>
            </w:r>
            <w:r w:rsidR="006F4DF7">
              <w:rPr>
                <w:spacing w:val="-2"/>
                <w:lang w:eastAsia="ja-JP"/>
              </w:rPr>
              <w:t>貸借対照表および損益計算書</w:t>
            </w:r>
            <w:r w:rsidR="001C2C6E">
              <w:rPr>
                <w:rFonts w:hint="eastAsia"/>
                <w:spacing w:val="-2"/>
                <w:lang w:eastAsia="ja-JP"/>
              </w:rPr>
              <w:t>、勘定科目内訳明細書</w:t>
            </w:r>
            <w:r w:rsidR="006F4DF7" w:rsidRPr="00FD736C">
              <w:rPr>
                <w:spacing w:val="-2"/>
                <w:lang w:eastAsia="ja-JP"/>
              </w:rPr>
              <w:t>（直近</w:t>
            </w:r>
            <w:r w:rsidRPr="00FD736C">
              <w:rPr>
                <w:spacing w:val="-2"/>
                <w:lang w:eastAsia="ja-JP"/>
              </w:rPr>
              <w:t>分）</w:t>
            </w:r>
          </w:p>
          <w:p w:rsidR="00FF5F03" w:rsidRPr="00E028FA" w:rsidRDefault="00FF5F03" w:rsidP="00471707">
            <w:pPr>
              <w:autoSpaceDE w:val="0"/>
              <w:autoSpaceDN w:val="0"/>
              <w:snapToGrid w:val="0"/>
              <w:spacing w:line="260" w:lineRule="exact"/>
              <w:ind w:left="201" w:hangingChars="100" w:hanging="201"/>
              <w:rPr>
                <w:spacing w:val="-2"/>
                <w:lang w:eastAsia="ja-JP"/>
              </w:rPr>
            </w:pPr>
            <w:r w:rsidRPr="00E028FA">
              <w:rPr>
                <w:spacing w:val="-2"/>
                <w:lang w:eastAsia="ja-JP"/>
              </w:rPr>
              <w:t>【必須】</w:t>
            </w:r>
          </w:p>
        </w:tc>
        <w:tc>
          <w:tcPr>
            <w:tcW w:w="1418" w:type="dxa"/>
            <w:vAlign w:val="center"/>
          </w:tcPr>
          <w:p w:rsidR="00FF5F03" w:rsidRPr="00E028FA" w:rsidRDefault="00FF5F03" w:rsidP="00471707">
            <w:pPr>
              <w:autoSpaceDE w:val="0"/>
              <w:autoSpaceDN w:val="0"/>
              <w:snapToGrid w:val="0"/>
              <w:spacing w:line="260" w:lineRule="exact"/>
              <w:jc w:val="center"/>
              <w:rPr>
                <w:spacing w:val="-2"/>
              </w:rPr>
            </w:pPr>
            <w:r w:rsidRPr="00E028FA">
              <w:rPr>
                <w:spacing w:val="-2"/>
              </w:rPr>
              <w:t>写し１部</w:t>
            </w:r>
          </w:p>
        </w:tc>
        <w:tc>
          <w:tcPr>
            <w:tcW w:w="3683" w:type="dxa"/>
            <w:vAlign w:val="center"/>
          </w:tcPr>
          <w:p w:rsidR="00FF5F03" w:rsidRPr="00E028FA" w:rsidRDefault="00FF5F03" w:rsidP="0047170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損益計算書がない場合は、確定申告書（表紙（受付印のある用紙）および別表４（所得の簡易計算））を提出</w:t>
            </w:r>
          </w:p>
          <w:p w:rsidR="00FF5F03" w:rsidRPr="00E028FA" w:rsidRDefault="00FF5F03" w:rsidP="0047170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決算期を一度も迎えていない場合は不要</w:t>
            </w:r>
          </w:p>
        </w:tc>
      </w:tr>
      <w:tr w:rsidR="001C2C6E" w:rsidRPr="00E028FA" w:rsidTr="0081258D">
        <w:trPr>
          <w:cantSplit/>
          <w:trHeight w:val="20"/>
        </w:trPr>
        <w:tc>
          <w:tcPr>
            <w:tcW w:w="1174" w:type="dxa"/>
            <w:vMerge/>
            <w:shd w:val="clear" w:color="auto" w:fill="FFFF00"/>
            <w:vAlign w:val="center"/>
          </w:tcPr>
          <w:p w:rsidR="001C2C6E" w:rsidRPr="00E028FA" w:rsidRDefault="001C2C6E"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Pr>
          <w:p w:rsidR="001C2C6E" w:rsidRPr="00E028FA" w:rsidRDefault="001C2C6E" w:rsidP="00471707">
            <w:pPr>
              <w:autoSpaceDE w:val="0"/>
              <w:autoSpaceDN w:val="0"/>
              <w:snapToGrid w:val="0"/>
              <w:spacing w:line="260" w:lineRule="exact"/>
              <w:ind w:left="201" w:hangingChars="100" w:hanging="201"/>
              <w:rPr>
                <w:spacing w:val="-2"/>
                <w:lang w:eastAsia="ja-JP"/>
              </w:rPr>
            </w:pPr>
            <w:r>
              <w:rPr>
                <w:rFonts w:hint="eastAsia"/>
                <w:spacing w:val="-2"/>
                <w:lang w:eastAsia="ja-JP"/>
              </w:rPr>
              <w:t>□</w:t>
            </w:r>
            <w:r w:rsidR="00A9223D">
              <w:rPr>
                <w:rFonts w:hint="eastAsia"/>
                <w:spacing w:val="-2"/>
                <w:lang w:eastAsia="ja-JP"/>
              </w:rPr>
              <w:t>②</w:t>
            </w:r>
            <w:r>
              <w:rPr>
                <w:rFonts w:hint="eastAsia"/>
                <w:spacing w:val="-2"/>
                <w:lang w:eastAsia="ja-JP"/>
              </w:rPr>
              <w:t>直近の確定申告書別表二</w:t>
            </w:r>
          </w:p>
        </w:tc>
        <w:tc>
          <w:tcPr>
            <w:tcW w:w="1418" w:type="dxa"/>
            <w:vAlign w:val="center"/>
          </w:tcPr>
          <w:p w:rsidR="001C2C6E" w:rsidRPr="00E028FA" w:rsidRDefault="001C2C6E" w:rsidP="00471707">
            <w:pPr>
              <w:autoSpaceDE w:val="0"/>
              <w:autoSpaceDN w:val="0"/>
              <w:snapToGrid w:val="0"/>
              <w:spacing w:line="260" w:lineRule="exact"/>
              <w:jc w:val="center"/>
              <w:rPr>
                <w:spacing w:val="-2"/>
                <w:lang w:eastAsia="ja-JP"/>
              </w:rPr>
            </w:pPr>
            <w:r>
              <w:rPr>
                <w:rFonts w:hint="eastAsia"/>
                <w:spacing w:val="-2"/>
                <w:lang w:eastAsia="ja-JP"/>
              </w:rPr>
              <w:t>写し１部</w:t>
            </w:r>
          </w:p>
        </w:tc>
        <w:tc>
          <w:tcPr>
            <w:tcW w:w="3683" w:type="dxa"/>
            <w:vAlign w:val="center"/>
          </w:tcPr>
          <w:p w:rsidR="001C2C6E" w:rsidRDefault="001C2C6E" w:rsidP="00471707">
            <w:pPr>
              <w:autoSpaceDE w:val="0"/>
              <w:autoSpaceDN w:val="0"/>
              <w:snapToGrid w:val="0"/>
              <w:spacing w:line="260" w:lineRule="exact"/>
              <w:ind w:left="201" w:hangingChars="100" w:hanging="201"/>
              <w:rPr>
                <w:rFonts w:hAnsi="ＭＳ 明朝" w:cs="ＭＳ 明朝"/>
                <w:spacing w:val="-2"/>
                <w:lang w:eastAsia="ja-JP"/>
              </w:rPr>
            </w:pPr>
            <w:r>
              <w:rPr>
                <w:rFonts w:hAnsi="ＭＳ 明朝" w:cs="ＭＳ 明朝" w:hint="eastAsia"/>
                <w:spacing w:val="-2"/>
                <w:lang w:eastAsia="ja-JP"/>
              </w:rPr>
              <w:t>◇同族会社の判定に関する明細書</w:t>
            </w:r>
          </w:p>
          <w:p w:rsidR="001C2C6E" w:rsidRPr="00E028FA" w:rsidRDefault="001C2C6E" w:rsidP="00471707">
            <w:pPr>
              <w:autoSpaceDE w:val="0"/>
              <w:autoSpaceDN w:val="0"/>
              <w:snapToGrid w:val="0"/>
              <w:spacing w:line="260" w:lineRule="exact"/>
              <w:ind w:left="201" w:hangingChars="100" w:hanging="201"/>
              <w:rPr>
                <w:rFonts w:hAnsi="ＭＳ 明朝" w:cs="ＭＳ 明朝"/>
                <w:spacing w:val="-2"/>
                <w:lang w:eastAsia="ja-JP"/>
              </w:rPr>
            </w:pPr>
          </w:p>
        </w:tc>
      </w:tr>
      <w:tr w:rsidR="00E028FA" w:rsidRPr="00E028FA" w:rsidTr="0081258D">
        <w:trPr>
          <w:cantSplit/>
          <w:trHeight w:val="20"/>
        </w:trPr>
        <w:tc>
          <w:tcPr>
            <w:tcW w:w="1174" w:type="dxa"/>
            <w:vMerge/>
            <w:shd w:val="clear" w:color="auto" w:fill="FFFF00"/>
            <w:vAlign w:val="center"/>
          </w:tcPr>
          <w:p w:rsidR="00FF5F03" w:rsidRPr="00E028FA" w:rsidRDefault="00FF5F03"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Pr>
          <w:p w:rsidR="007E2FD2" w:rsidRPr="00E028FA" w:rsidRDefault="00FF5F03" w:rsidP="00471707">
            <w:pPr>
              <w:autoSpaceDE w:val="0"/>
              <w:autoSpaceDN w:val="0"/>
              <w:snapToGrid w:val="0"/>
              <w:spacing w:line="260" w:lineRule="exact"/>
              <w:ind w:left="201" w:hangingChars="100" w:hanging="201"/>
              <w:rPr>
                <w:spacing w:val="-2"/>
                <w:lang w:eastAsia="ja-JP"/>
              </w:rPr>
            </w:pPr>
            <w:r w:rsidRPr="00E028FA">
              <w:rPr>
                <w:rFonts w:hint="eastAsia"/>
                <w:spacing w:val="-2"/>
                <w:lang w:eastAsia="ja-JP"/>
              </w:rPr>
              <w:t>□</w:t>
            </w:r>
            <w:r w:rsidR="00A9223D">
              <w:rPr>
                <w:rFonts w:hAnsi="ＭＳ 明朝" w:cs="ＭＳ 明朝" w:hint="eastAsia"/>
                <w:spacing w:val="-2"/>
                <w:lang w:eastAsia="ja-JP"/>
              </w:rPr>
              <w:t>③</w:t>
            </w:r>
            <w:r w:rsidRPr="00E028FA">
              <w:rPr>
                <w:spacing w:val="-2"/>
                <w:lang w:eastAsia="ja-JP"/>
              </w:rPr>
              <w:t>現在事項全部証明書または履歴事項全部証明書</w:t>
            </w:r>
          </w:p>
          <w:p w:rsidR="00FF5F03" w:rsidRPr="00E028FA" w:rsidRDefault="00FF5F03" w:rsidP="007E2FD2">
            <w:pPr>
              <w:autoSpaceDE w:val="0"/>
              <w:autoSpaceDN w:val="0"/>
              <w:snapToGrid w:val="0"/>
              <w:spacing w:line="260" w:lineRule="exact"/>
              <w:ind w:leftChars="100" w:left="205"/>
              <w:rPr>
                <w:spacing w:val="-2"/>
                <w:lang w:eastAsia="ja-JP"/>
              </w:rPr>
            </w:pPr>
            <w:r w:rsidRPr="00E028FA">
              <w:rPr>
                <w:spacing w:val="-2"/>
                <w:lang w:eastAsia="ja-JP"/>
              </w:rPr>
              <w:t>【必須】</w:t>
            </w:r>
          </w:p>
        </w:tc>
        <w:tc>
          <w:tcPr>
            <w:tcW w:w="1418" w:type="dxa"/>
            <w:vAlign w:val="center"/>
          </w:tcPr>
          <w:p w:rsidR="00FF5F03" w:rsidRPr="00E028FA" w:rsidRDefault="00FF5F03" w:rsidP="00471707">
            <w:pPr>
              <w:autoSpaceDE w:val="0"/>
              <w:autoSpaceDN w:val="0"/>
              <w:snapToGrid w:val="0"/>
              <w:spacing w:line="260" w:lineRule="exact"/>
              <w:jc w:val="center"/>
              <w:rPr>
                <w:spacing w:val="-2"/>
              </w:rPr>
            </w:pPr>
            <w:r w:rsidRPr="00E028FA">
              <w:rPr>
                <w:spacing w:val="-2"/>
              </w:rPr>
              <w:t>１部</w:t>
            </w:r>
          </w:p>
        </w:tc>
        <w:tc>
          <w:tcPr>
            <w:tcW w:w="3683" w:type="dxa"/>
            <w:vAlign w:val="center"/>
          </w:tcPr>
          <w:p w:rsidR="00FF5F03" w:rsidRPr="00E028FA" w:rsidRDefault="00FF5F03" w:rsidP="0047170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申請書の提出日から３か月以内の日付のものに限る</w:t>
            </w:r>
          </w:p>
          <w:p w:rsidR="00FF5F03" w:rsidRPr="00E028FA" w:rsidRDefault="00FF5F03" w:rsidP="0047170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法務局（登記所）発行のみ有効であり、インターネット上で閲覧できるサービスを利用して取得できる登記情報には、法的な証明力はなく、証明書としては認められません。</w:t>
            </w:r>
          </w:p>
        </w:tc>
      </w:tr>
      <w:tr w:rsidR="006F4DF7" w:rsidRPr="00E028FA" w:rsidTr="001C2C6E">
        <w:trPr>
          <w:cantSplit/>
          <w:trHeight w:val="483"/>
        </w:trPr>
        <w:tc>
          <w:tcPr>
            <w:tcW w:w="1174" w:type="dxa"/>
            <w:vMerge w:val="restart"/>
            <w:shd w:val="clear" w:color="auto" w:fill="FFFF00"/>
            <w:vAlign w:val="center"/>
          </w:tcPr>
          <w:p w:rsidR="006F4DF7" w:rsidRPr="00E028FA" w:rsidRDefault="006F4DF7" w:rsidP="00471707">
            <w:pPr>
              <w:autoSpaceDE w:val="0"/>
              <w:autoSpaceDN w:val="0"/>
              <w:snapToGrid w:val="0"/>
              <w:spacing w:line="260" w:lineRule="exact"/>
              <w:jc w:val="center"/>
              <w:rPr>
                <w:rFonts w:asciiTheme="majorEastAsia" w:eastAsiaTheme="majorEastAsia" w:hAnsiTheme="majorEastAsia"/>
                <w:spacing w:val="-2"/>
              </w:rPr>
            </w:pPr>
            <w:proofErr w:type="spellStart"/>
            <w:r w:rsidRPr="00E028FA">
              <w:rPr>
                <w:rFonts w:asciiTheme="majorEastAsia" w:eastAsiaTheme="majorEastAsia" w:hAnsiTheme="majorEastAsia"/>
                <w:spacing w:val="-2"/>
              </w:rPr>
              <w:t>個人事業</w:t>
            </w:r>
            <w:proofErr w:type="spellEnd"/>
          </w:p>
          <w:p w:rsidR="006F4DF7" w:rsidRPr="00E028FA" w:rsidRDefault="006F4DF7" w:rsidP="00471707">
            <w:pPr>
              <w:autoSpaceDE w:val="0"/>
              <w:autoSpaceDN w:val="0"/>
              <w:snapToGrid w:val="0"/>
              <w:spacing w:line="260" w:lineRule="exact"/>
              <w:jc w:val="center"/>
              <w:rPr>
                <w:rFonts w:asciiTheme="majorEastAsia" w:eastAsiaTheme="majorEastAsia" w:hAnsiTheme="majorEastAsia"/>
                <w:spacing w:val="-2"/>
              </w:rPr>
            </w:pPr>
            <w:proofErr w:type="spellStart"/>
            <w:r w:rsidRPr="00E028FA">
              <w:rPr>
                <w:rFonts w:asciiTheme="majorEastAsia" w:eastAsiaTheme="majorEastAsia" w:hAnsiTheme="majorEastAsia"/>
                <w:spacing w:val="-2"/>
              </w:rPr>
              <w:t>主の場合</w:t>
            </w:r>
            <w:proofErr w:type="spellEnd"/>
          </w:p>
        </w:tc>
        <w:tc>
          <w:tcPr>
            <w:tcW w:w="3251" w:type="dxa"/>
            <w:tcBorders>
              <w:bottom w:val="single" w:sz="4" w:space="0" w:color="auto"/>
            </w:tcBorders>
          </w:tcPr>
          <w:p w:rsidR="006F4DF7" w:rsidRPr="00E028FA" w:rsidRDefault="006F4DF7" w:rsidP="006F4DF7">
            <w:pPr>
              <w:autoSpaceDE w:val="0"/>
              <w:autoSpaceDN w:val="0"/>
              <w:snapToGrid w:val="0"/>
              <w:spacing w:line="260" w:lineRule="exact"/>
              <w:rPr>
                <w:spacing w:val="-2"/>
                <w:lang w:eastAsia="ja-JP"/>
              </w:rPr>
            </w:pPr>
            <w:r>
              <w:rPr>
                <w:rFonts w:hint="eastAsia"/>
                <w:spacing w:val="-2"/>
                <w:lang w:eastAsia="ja-JP"/>
              </w:rPr>
              <w:t>□</w:t>
            </w:r>
            <w:r w:rsidR="00A9223D">
              <w:rPr>
                <w:rFonts w:hint="eastAsia"/>
                <w:spacing w:val="-2"/>
                <w:lang w:eastAsia="ja-JP"/>
              </w:rPr>
              <w:t>①</w:t>
            </w:r>
            <w:r>
              <w:rPr>
                <w:rFonts w:hint="eastAsia"/>
                <w:spacing w:val="-2"/>
                <w:lang w:eastAsia="ja-JP"/>
              </w:rPr>
              <w:t>住民票</w:t>
            </w:r>
            <w:r w:rsidR="001C2C6E" w:rsidRPr="00E028FA">
              <w:rPr>
                <w:spacing w:val="-2"/>
                <w:lang w:eastAsia="ja-JP"/>
              </w:rPr>
              <w:t>【必須】</w:t>
            </w:r>
          </w:p>
        </w:tc>
        <w:tc>
          <w:tcPr>
            <w:tcW w:w="1418" w:type="dxa"/>
            <w:tcBorders>
              <w:bottom w:val="single" w:sz="4" w:space="0" w:color="auto"/>
            </w:tcBorders>
            <w:vAlign w:val="center"/>
          </w:tcPr>
          <w:p w:rsidR="006F4DF7" w:rsidRPr="00E028FA" w:rsidRDefault="006F4DF7" w:rsidP="00471707">
            <w:pPr>
              <w:autoSpaceDE w:val="0"/>
              <w:autoSpaceDN w:val="0"/>
              <w:snapToGrid w:val="0"/>
              <w:spacing w:line="260" w:lineRule="exact"/>
              <w:jc w:val="center"/>
              <w:rPr>
                <w:spacing w:val="-2"/>
                <w:lang w:eastAsia="ja-JP"/>
              </w:rPr>
            </w:pPr>
            <w:r>
              <w:rPr>
                <w:rFonts w:hint="eastAsia"/>
                <w:spacing w:val="-2"/>
                <w:lang w:eastAsia="ja-JP"/>
              </w:rPr>
              <w:t>１部</w:t>
            </w:r>
          </w:p>
        </w:tc>
        <w:tc>
          <w:tcPr>
            <w:tcW w:w="3683" w:type="dxa"/>
            <w:tcBorders>
              <w:bottom w:val="single" w:sz="4" w:space="0" w:color="auto"/>
            </w:tcBorders>
            <w:vAlign w:val="center"/>
          </w:tcPr>
          <w:p w:rsidR="006F4DF7" w:rsidRPr="005127F7" w:rsidRDefault="005127F7" w:rsidP="005127F7">
            <w:pPr>
              <w:autoSpaceDE w:val="0"/>
              <w:autoSpaceDN w:val="0"/>
              <w:snapToGrid w:val="0"/>
              <w:spacing w:line="360" w:lineRule="auto"/>
              <w:ind w:left="201" w:hangingChars="100" w:hanging="201"/>
              <w:rPr>
                <w:rFonts w:hAnsi="ＭＳ 明朝" w:cs="ＭＳ 明朝"/>
                <w:spacing w:val="-2"/>
                <w:lang w:eastAsia="ja-JP"/>
              </w:rPr>
            </w:pPr>
            <w:r>
              <w:rPr>
                <w:rFonts w:hAnsi="ＭＳ 明朝" w:cs="ＭＳ 明朝" w:hint="eastAsia"/>
                <w:spacing w:val="-2"/>
                <w:lang w:eastAsia="ja-JP"/>
              </w:rPr>
              <w:t>◇マイナンバーは不要です。</w:t>
            </w:r>
          </w:p>
        </w:tc>
      </w:tr>
      <w:tr w:rsidR="006F4DF7" w:rsidRPr="00E028FA" w:rsidTr="001C2C6E">
        <w:trPr>
          <w:cantSplit/>
          <w:trHeight w:val="3310"/>
        </w:trPr>
        <w:tc>
          <w:tcPr>
            <w:tcW w:w="1174" w:type="dxa"/>
            <w:vMerge/>
            <w:shd w:val="clear" w:color="auto" w:fill="FFFF00"/>
            <w:vAlign w:val="center"/>
          </w:tcPr>
          <w:p w:rsidR="006F4DF7" w:rsidRPr="00E028FA" w:rsidRDefault="006F4DF7" w:rsidP="00471707">
            <w:pPr>
              <w:autoSpaceDE w:val="0"/>
              <w:autoSpaceDN w:val="0"/>
              <w:snapToGrid w:val="0"/>
              <w:spacing w:line="260" w:lineRule="exact"/>
              <w:jc w:val="center"/>
              <w:rPr>
                <w:rFonts w:asciiTheme="majorEastAsia" w:eastAsiaTheme="majorEastAsia" w:hAnsiTheme="majorEastAsia"/>
                <w:spacing w:val="-2"/>
                <w:lang w:eastAsia="ja-JP"/>
              </w:rPr>
            </w:pPr>
          </w:p>
        </w:tc>
        <w:tc>
          <w:tcPr>
            <w:tcW w:w="3251" w:type="dxa"/>
            <w:tcBorders>
              <w:top w:val="single" w:sz="4" w:space="0" w:color="auto"/>
            </w:tcBorders>
          </w:tcPr>
          <w:p w:rsidR="006F4DF7" w:rsidRPr="00E028FA" w:rsidRDefault="006F4DF7" w:rsidP="006F4DF7">
            <w:pPr>
              <w:autoSpaceDE w:val="0"/>
              <w:autoSpaceDN w:val="0"/>
              <w:snapToGrid w:val="0"/>
              <w:spacing w:line="260" w:lineRule="exact"/>
              <w:rPr>
                <w:spacing w:val="-2"/>
                <w:lang w:eastAsia="ja-JP"/>
              </w:rPr>
            </w:pPr>
            <w:r w:rsidRPr="00E028FA">
              <w:rPr>
                <w:rFonts w:hint="eastAsia"/>
                <w:spacing w:val="-2"/>
                <w:lang w:eastAsia="ja-JP"/>
              </w:rPr>
              <w:t>□</w:t>
            </w:r>
            <w:r w:rsidR="00A9223D">
              <w:rPr>
                <w:rFonts w:hAnsi="ＭＳ 明朝" w:cs="ＭＳ 明朝" w:hint="eastAsia"/>
                <w:spacing w:val="-2"/>
                <w:lang w:eastAsia="ja-JP"/>
              </w:rPr>
              <w:t>②</w:t>
            </w:r>
            <w:r w:rsidRPr="00FD736C">
              <w:rPr>
                <w:spacing w:val="-2"/>
                <w:lang w:eastAsia="ja-JP"/>
              </w:rPr>
              <w:t>直近の</w:t>
            </w:r>
            <w:r w:rsidRPr="00E028FA">
              <w:rPr>
                <w:spacing w:val="-2"/>
                <w:lang w:eastAsia="ja-JP"/>
              </w:rPr>
              <w:t>確定申告書</w:t>
            </w:r>
          </w:p>
          <w:p w:rsidR="006F4DF7" w:rsidRPr="00E028FA" w:rsidRDefault="006F4DF7" w:rsidP="006F4DF7">
            <w:pPr>
              <w:autoSpaceDE w:val="0"/>
              <w:autoSpaceDN w:val="0"/>
              <w:snapToGrid w:val="0"/>
              <w:spacing w:line="260" w:lineRule="exact"/>
              <w:ind w:leftChars="100" w:left="205"/>
              <w:rPr>
                <w:spacing w:val="-2"/>
                <w:lang w:eastAsia="ja-JP"/>
              </w:rPr>
            </w:pPr>
            <w:r w:rsidRPr="00E028FA">
              <w:rPr>
                <w:spacing w:val="-2"/>
                <w:lang w:eastAsia="ja-JP"/>
              </w:rPr>
              <w:t>【第一表、第二表、収支内訳書（１・２面）または所得税青色申告決算書（１～４面）】（税務署受付印のあるもの）または開業届（税務署受付印のあるもの）【必須】</w:t>
            </w:r>
          </w:p>
          <w:p w:rsidR="006F4DF7" w:rsidRPr="00E028FA" w:rsidRDefault="006F4DF7" w:rsidP="006F4DF7">
            <w:pPr>
              <w:autoSpaceDE w:val="0"/>
              <w:autoSpaceDN w:val="0"/>
              <w:snapToGrid w:val="0"/>
              <w:spacing w:line="260" w:lineRule="exact"/>
              <w:rPr>
                <w:spacing w:val="-2"/>
                <w:lang w:eastAsia="ja-JP"/>
              </w:rPr>
            </w:pPr>
          </w:p>
          <w:p w:rsidR="006F4DF7" w:rsidRDefault="006F4DF7" w:rsidP="006F4DF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005C6B2F">
              <w:rPr>
                <w:spacing w:val="-2"/>
                <w:lang w:eastAsia="ja-JP"/>
              </w:rPr>
              <w:t>収支内訳書がない場合は貸借対照表および損益計算書</w:t>
            </w:r>
            <w:r w:rsidRPr="00E028FA">
              <w:rPr>
                <w:spacing w:val="-2"/>
                <w:lang w:eastAsia="ja-JP"/>
              </w:rPr>
              <w:t>を作成し提出</w:t>
            </w:r>
          </w:p>
        </w:tc>
        <w:tc>
          <w:tcPr>
            <w:tcW w:w="1418" w:type="dxa"/>
            <w:tcBorders>
              <w:top w:val="single" w:sz="4" w:space="0" w:color="auto"/>
            </w:tcBorders>
            <w:vAlign w:val="center"/>
          </w:tcPr>
          <w:p w:rsidR="006F4DF7" w:rsidRPr="00E028FA" w:rsidRDefault="006F4DF7" w:rsidP="00471707">
            <w:pPr>
              <w:autoSpaceDE w:val="0"/>
              <w:autoSpaceDN w:val="0"/>
              <w:snapToGrid w:val="0"/>
              <w:spacing w:line="260" w:lineRule="exact"/>
              <w:jc w:val="center"/>
              <w:rPr>
                <w:spacing w:val="-2"/>
                <w:lang w:eastAsia="ja-JP"/>
              </w:rPr>
            </w:pPr>
            <w:r>
              <w:rPr>
                <w:rFonts w:hint="eastAsia"/>
                <w:spacing w:val="-2"/>
                <w:lang w:eastAsia="ja-JP"/>
              </w:rPr>
              <w:t>写し１部</w:t>
            </w:r>
          </w:p>
        </w:tc>
        <w:tc>
          <w:tcPr>
            <w:tcW w:w="3683" w:type="dxa"/>
            <w:tcBorders>
              <w:top w:val="single" w:sz="4" w:space="0" w:color="auto"/>
            </w:tcBorders>
            <w:vAlign w:val="center"/>
          </w:tcPr>
          <w:p w:rsidR="006F4DF7" w:rsidRPr="00E028FA" w:rsidRDefault="006F4DF7" w:rsidP="006F4DF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決算期を一度も迎えていない場合のみ、申請時の段階で開業していることがわかる開業届を提出すること</w:t>
            </w:r>
          </w:p>
          <w:p w:rsidR="006F4DF7" w:rsidRPr="00E028FA" w:rsidRDefault="006F4DF7" w:rsidP="006F4DF7">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開業してから決算期を１回以上迎えている場合には、所得額に</w:t>
            </w:r>
            <w:r w:rsidRPr="00E028FA">
              <w:rPr>
                <w:rFonts w:hint="eastAsia"/>
                <w:spacing w:val="-2"/>
                <w:lang w:eastAsia="ja-JP"/>
              </w:rPr>
              <w:t>かか</w:t>
            </w:r>
            <w:r w:rsidRPr="00E028FA">
              <w:rPr>
                <w:spacing w:val="-2"/>
                <w:lang w:eastAsia="ja-JP"/>
              </w:rPr>
              <w:t>わらず確定申告書を提出すること</w:t>
            </w:r>
          </w:p>
          <w:p w:rsidR="006F4DF7" w:rsidRPr="001C2C6E" w:rsidRDefault="006F4DF7" w:rsidP="001C2C6E">
            <w:pPr>
              <w:autoSpaceDE w:val="0"/>
              <w:autoSpaceDN w:val="0"/>
              <w:snapToGrid w:val="0"/>
              <w:spacing w:line="260" w:lineRule="exact"/>
              <w:ind w:left="201" w:hangingChars="100" w:hanging="201"/>
              <w:rPr>
                <w:spacing w:val="-2"/>
                <w:lang w:eastAsia="ja-JP"/>
              </w:rPr>
            </w:pPr>
            <w:r w:rsidRPr="00E028FA">
              <w:rPr>
                <w:rFonts w:hAnsi="ＭＳ 明朝" w:cs="ＭＳ 明朝" w:hint="eastAsia"/>
                <w:spacing w:val="-2"/>
                <w:lang w:eastAsia="ja-JP"/>
              </w:rPr>
              <w:t>◇</w:t>
            </w:r>
            <w:r w:rsidRPr="00E028FA">
              <w:rPr>
                <w:spacing w:val="-2"/>
                <w:lang w:eastAsia="ja-JP"/>
              </w:rPr>
              <w:t>確定申告書を書面提出した方で表紙に受付印がない場合には、税務署が発行する、「納税証明書（その２：所得金額の証明書）」（コピー不可）を追加で提出すること</w:t>
            </w:r>
          </w:p>
        </w:tc>
      </w:tr>
    </w:tbl>
    <w:p w:rsidR="00C777E0" w:rsidRPr="00E028FA" w:rsidRDefault="00C777E0" w:rsidP="002B4C06">
      <w:pPr>
        <w:autoSpaceDE w:val="0"/>
        <w:autoSpaceDN w:val="0"/>
        <w:snapToGrid w:val="0"/>
      </w:pPr>
      <w:r w:rsidRPr="00E028FA">
        <w:rPr>
          <w:rFonts w:hAnsi="ＭＳ 明朝" w:cs="ＭＳ 明朝" w:hint="eastAsia"/>
        </w:rPr>
        <w:t>※</w:t>
      </w:r>
      <w:r w:rsidRPr="00E028FA">
        <w:t>用紙サイズはＡ４で統一</w:t>
      </w:r>
      <w:r w:rsidR="00162D6F" w:rsidRPr="00E028FA">
        <w:t>し、左上１か所でクリップ止め（ホチキス止めは不可）してください</w:t>
      </w:r>
      <w:r w:rsidR="00162D6F" w:rsidRPr="00E028FA">
        <w:rPr>
          <w:rFonts w:hint="eastAsia"/>
        </w:rPr>
        <w:t>。</w:t>
      </w:r>
    </w:p>
    <w:p w:rsidR="00162D6F" w:rsidRPr="00E028FA" w:rsidRDefault="00C777E0" w:rsidP="004B23B5">
      <w:pPr>
        <w:autoSpaceDE w:val="0"/>
        <w:autoSpaceDN w:val="0"/>
        <w:snapToGrid w:val="0"/>
        <w:ind w:left="205" w:hangingChars="100" w:hanging="205"/>
      </w:pPr>
      <w:r w:rsidRPr="00E028FA">
        <w:rPr>
          <w:rFonts w:hAnsi="ＭＳ 明朝" w:cs="ＭＳ 明朝" w:hint="eastAsia"/>
        </w:rPr>
        <w:t>※</w:t>
      </w:r>
      <w:r w:rsidR="006F4DF7">
        <w:t>提出書類等の作成・送付に係る費用は補助対象外であり、</w:t>
      </w:r>
      <w:r w:rsidR="006F4DF7">
        <w:rPr>
          <w:rFonts w:hint="eastAsia"/>
        </w:rPr>
        <w:t>申請</w:t>
      </w:r>
      <w:r w:rsidRPr="00E028FA">
        <w:t>者の方にご負担いただきます。</w:t>
      </w:r>
    </w:p>
    <w:p w:rsidR="00C777E0" w:rsidRPr="00E028FA" w:rsidRDefault="00C777E0" w:rsidP="004B23B5">
      <w:pPr>
        <w:autoSpaceDE w:val="0"/>
        <w:autoSpaceDN w:val="0"/>
        <w:snapToGrid w:val="0"/>
        <w:ind w:leftChars="100" w:left="205"/>
      </w:pPr>
      <w:r w:rsidRPr="00E028FA">
        <w:t>申請書類等の返却はしません。</w:t>
      </w:r>
    </w:p>
    <w:p w:rsidR="00A9163B" w:rsidRPr="00E028FA" w:rsidRDefault="00C777E0" w:rsidP="002B4C06">
      <w:pPr>
        <w:autoSpaceDE w:val="0"/>
        <w:autoSpaceDN w:val="0"/>
        <w:snapToGrid w:val="0"/>
      </w:pPr>
      <w:r w:rsidRPr="00E028FA">
        <w:rPr>
          <w:rFonts w:hAnsi="ＭＳ 明朝" w:cs="ＭＳ 明朝" w:hint="eastAsia"/>
        </w:rPr>
        <w:t>※</w:t>
      </w:r>
      <w:r w:rsidRPr="00E028FA">
        <w:t>必須提出書類の提出がない場合は失格とします。</w:t>
      </w:r>
    </w:p>
    <w:p w:rsidR="004F4E4E" w:rsidRDefault="006F5268">
      <w:pPr>
        <w:widowControl/>
        <w:jc w:val="left"/>
        <w:rPr>
          <w:rFonts w:asciiTheme="majorEastAsia" w:eastAsiaTheme="majorEastAsia" w:hAnsiTheme="majorEastAsia"/>
        </w:rPr>
      </w:pPr>
      <w:r w:rsidRPr="00FD736C">
        <w:rPr>
          <w:rFonts w:asciiTheme="majorEastAsia" w:eastAsiaTheme="majorEastAsia" w:hAnsiTheme="majorEastAsia" w:hint="eastAsia"/>
        </w:rPr>
        <w:t>※その他、事実確認等のため追加で資料の提出をお願いする場合があります。</w:t>
      </w:r>
    </w:p>
    <w:p w:rsidR="006F5268" w:rsidRDefault="006F5268">
      <w:pPr>
        <w:widowControl/>
        <w:jc w:val="left"/>
        <w:rPr>
          <w:rFonts w:asciiTheme="majorEastAsia" w:eastAsiaTheme="majorEastAsia" w:hAnsiTheme="majorEastAsia"/>
        </w:rPr>
      </w:pPr>
    </w:p>
    <w:p w:rsidR="006F5268" w:rsidRPr="00E028FA" w:rsidRDefault="006F5268">
      <w:pPr>
        <w:widowControl/>
        <w:jc w:val="left"/>
        <w:rPr>
          <w:rFonts w:asciiTheme="majorEastAsia" w:eastAsiaTheme="majorEastAsia" w:hAnsiTheme="majorEastAsia"/>
        </w:rPr>
      </w:pPr>
    </w:p>
    <w:p w:rsidR="00650D37" w:rsidRDefault="00A9163B" w:rsidP="002B4C06">
      <w:pPr>
        <w:autoSpaceDE w:val="0"/>
        <w:autoSpaceDN w:val="0"/>
        <w:snapToGrid w:val="0"/>
        <w:rPr>
          <w:rFonts w:asciiTheme="majorEastAsia" w:eastAsiaTheme="majorEastAsia" w:hAnsiTheme="majorEastAsia"/>
        </w:rPr>
      </w:pPr>
      <w:r w:rsidRPr="00E028FA">
        <w:rPr>
          <w:rFonts w:asciiTheme="majorEastAsia" w:eastAsiaTheme="majorEastAsia" w:hAnsiTheme="majorEastAsia" w:hint="eastAsia"/>
        </w:rPr>
        <w:lastRenderedPageBreak/>
        <w:t>Ⅳ．事業のスキーム</w:t>
      </w:r>
    </w:p>
    <w:p w:rsidR="001F3007" w:rsidRDefault="001F3007" w:rsidP="002B4C06">
      <w:pPr>
        <w:autoSpaceDE w:val="0"/>
        <w:autoSpaceDN w:val="0"/>
        <w:snapToGrid w:val="0"/>
        <w:rPr>
          <w:rFonts w:asciiTheme="majorEastAsia" w:eastAsiaTheme="majorEastAsia" w:hAnsiTheme="majorEastAsia"/>
        </w:rPr>
      </w:pPr>
    </w:p>
    <w:p w:rsidR="00090C88" w:rsidRPr="00E028FA" w:rsidRDefault="00090C88" w:rsidP="002B4C06">
      <w:pPr>
        <w:autoSpaceDE w:val="0"/>
        <w:autoSpaceDN w:val="0"/>
        <w:snapToGrid w:val="0"/>
        <w:rPr>
          <w:rFonts w:asciiTheme="majorEastAsia" w:eastAsiaTheme="majorEastAsia" w:hAnsiTheme="majorEastAsia"/>
        </w:rPr>
      </w:pPr>
      <w:r w:rsidRPr="00090C88">
        <w:rPr>
          <w:rFonts w:asciiTheme="majorEastAsia" w:eastAsiaTheme="majorEastAsia" w:hAnsiTheme="majorEastAsia"/>
          <w:noProof/>
        </w:rPr>
        <w:drawing>
          <wp:inline distT="0" distB="0" distL="0" distR="0" wp14:anchorId="70BDEC3F" wp14:editId="177B8B73">
            <wp:extent cx="6238875" cy="4679157"/>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6712" cy="4685035"/>
                    </a:xfrm>
                    <a:prstGeom prst="rect">
                      <a:avLst/>
                    </a:prstGeom>
                  </pic:spPr>
                </pic:pic>
              </a:graphicData>
            </a:graphic>
          </wp:inline>
        </w:drawing>
      </w:r>
    </w:p>
    <w:p w:rsidR="00471707" w:rsidRPr="00E028FA" w:rsidRDefault="00471707" w:rsidP="002B4C06">
      <w:pPr>
        <w:autoSpaceDE w:val="0"/>
        <w:autoSpaceDN w:val="0"/>
        <w:snapToGrid w:val="0"/>
        <w:rPr>
          <w:rFonts w:asciiTheme="majorEastAsia" w:eastAsiaTheme="majorEastAsia" w:hAnsiTheme="majorEastAsia"/>
        </w:rPr>
      </w:pPr>
    </w:p>
    <w:sectPr w:rsidR="00471707" w:rsidRPr="00E028FA" w:rsidSect="00CA6537">
      <w:footerReference w:type="default" r:id="rId9"/>
      <w:pgSz w:w="11910" w:h="16840" w:code="9"/>
      <w:pgMar w:top="1134" w:right="1134" w:bottom="851" w:left="1134" w:header="567" w:footer="284" w:gutter="0"/>
      <w:pgNumType w:fmt="numberInDash" w:start="0"/>
      <w:cols w:space="425"/>
      <w:titlePg/>
      <w:docGrid w:type="linesAndChars" w:linePitch="303"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5C" w:rsidRDefault="006F705C">
      <w:r>
        <w:separator/>
      </w:r>
    </w:p>
  </w:endnote>
  <w:endnote w:type="continuationSeparator" w:id="0">
    <w:p w:rsidR="006F705C" w:rsidRDefault="006F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07285"/>
      <w:docPartObj>
        <w:docPartGallery w:val="Page Numbers (Bottom of Page)"/>
        <w:docPartUnique/>
      </w:docPartObj>
    </w:sdtPr>
    <w:sdtEndPr/>
    <w:sdtContent>
      <w:p w:rsidR="006F705C" w:rsidRDefault="006F705C">
        <w:pPr>
          <w:pStyle w:val="a5"/>
          <w:jc w:val="center"/>
        </w:pPr>
        <w:r>
          <w:fldChar w:fldCharType="begin"/>
        </w:r>
        <w:r>
          <w:instrText>PAGE   \* MERGEFORMAT</w:instrText>
        </w:r>
        <w:r>
          <w:fldChar w:fldCharType="separate"/>
        </w:r>
        <w:r w:rsidR="00C269D8" w:rsidRPr="00C269D8">
          <w:rPr>
            <w:noProof/>
            <w:lang w:val="ja-JP"/>
          </w:rPr>
          <w:t>-</w:t>
        </w:r>
        <w:r w:rsidR="00C269D8">
          <w:rPr>
            <w:noProof/>
          </w:rPr>
          <w:t xml:space="preserve"> 13 -</w:t>
        </w:r>
        <w:r>
          <w:fldChar w:fldCharType="end"/>
        </w:r>
      </w:p>
    </w:sdtContent>
  </w:sdt>
  <w:p w:rsidR="006F705C" w:rsidRDefault="006F705C">
    <w:pPr>
      <w:pStyle w:val="a8"/>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5C" w:rsidRDefault="006F705C">
      <w:r>
        <w:separator/>
      </w:r>
    </w:p>
  </w:footnote>
  <w:footnote w:type="continuationSeparator" w:id="0">
    <w:p w:rsidR="006F705C" w:rsidRDefault="006F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AA6"/>
    <w:multiLevelType w:val="hybridMultilevel"/>
    <w:tmpl w:val="88908966"/>
    <w:lvl w:ilvl="0" w:tplc="AA864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5392D"/>
    <w:multiLevelType w:val="hybridMultilevel"/>
    <w:tmpl w:val="5F4C3BF4"/>
    <w:lvl w:ilvl="0" w:tplc="0409000B">
      <w:start w:val="1"/>
      <w:numFmt w:val="bullet"/>
      <w:lvlText w:val=""/>
      <w:lvlJc w:val="left"/>
      <w:pPr>
        <w:ind w:left="5381"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 w15:restartNumberingAfterBreak="0">
    <w:nsid w:val="25F03042"/>
    <w:multiLevelType w:val="hybridMultilevel"/>
    <w:tmpl w:val="99F24828"/>
    <w:lvl w:ilvl="0" w:tplc="608432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6345461"/>
    <w:multiLevelType w:val="hybridMultilevel"/>
    <w:tmpl w:val="C59A2CC4"/>
    <w:lvl w:ilvl="0" w:tplc="608432BA">
      <w:start w:val="1"/>
      <w:numFmt w:val="decimalEnclosedCircle"/>
      <w:lvlText w:val="%1"/>
      <w:lvlJc w:val="left"/>
      <w:pPr>
        <w:ind w:left="1449" w:hanging="420"/>
      </w:pPr>
      <w:rPr>
        <w:rFonts w:hint="default"/>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4" w15:restartNumberingAfterBreak="0">
    <w:nsid w:val="27105170"/>
    <w:multiLevelType w:val="hybridMultilevel"/>
    <w:tmpl w:val="1E60B500"/>
    <w:lvl w:ilvl="0" w:tplc="3A8C83BC">
      <w:start w:val="4"/>
      <w:numFmt w:val="decimalEnclosedCircle"/>
      <w:lvlText w:val="%1"/>
      <w:lvlJc w:val="left"/>
      <w:pPr>
        <w:ind w:left="12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36C23"/>
    <w:multiLevelType w:val="hybridMultilevel"/>
    <w:tmpl w:val="91C83E4A"/>
    <w:lvl w:ilvl="0" w:tplc="FDF4334E">
      <w:start w:val="1"/>
      <w:numFmt w:val="decimalEnclosedCircle"/>
      <w:lvlText w:val="%1"/>
      <w:lvlJc w:val="left"/>
      <w:pPr>
        <w:ind w:left="1180" w:hanging="360"/>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6" w15:restartNumberingAfterBreak="0">
    <w:nsid w:val="307070FA"/>
    <w:multiLevelType w:val="hybridMultilevel"/>
    <w:tmpl w:val="E86E654C"/>
    <w:lvl w:ilvl="0" w:tplc="FDF4334E">
      <w:start w:val="1"/>
      <w:numFmt w:val="decimalEnclosedCircle"/>
      <w:lvlText w:val="%1"/>
      <w:lvlJc w:val="left"/>
      <w:pPr>
        <w:ind w:left="935" w:hanging="42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 w15:restartNumberingAfterBreak="0">
    <w:nsid w:val="314E2845"/>
    <w:multiLevelType w:val="hybridMultilevel"/>
    <w:tmpl w:val="49ACB774"/>
    <w:lvl w:ilvl="0" w:tplc="7C925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452B5"/>
    <w:multiLevelType w:val="hybridMultilevel"/>
    <w:tmpl w:val="3BCA0B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711286"/>
    <w:multiLevelType w:val="hybridMultilevel"/>
    <w:tmpl w:val="DA34B588"/>
    <w:lvl w:ilvl="0" w:tplc="C12C38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BC4633"/>
    <w:multiLevelType w:val="hybridMultilevel"/>
    <w:tmpl w:val="A55C2976"/>
    <w:lvl w:ilvl="0" w:tplc="FDF4334E">
      <w:start w:val="1"/>
      <w:numFmt w:val="decimalEnclosedCircle"/>
      <w:lvlText w:val="%1"/>
      <w:lvlJc w:val="left"/>
      <w:pPr>
        <w:ind w:left="935" w:hanging="42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1" w15:restartNumberingAfterBreak="0">
    <w:nsid w:val="4AF72152"/>
    <w:multiLevelType w:val="hybridMultilevel"/>
    <w:tmpl w:val="3A6801E0"/>
    <w:lvl w:ilvl="0" w:tplc="A060290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FD90796"/>
    <w:multiLevelType w:val="hybridMultilevel"/>
    <w:tmpl w:val="9E162358"/>
    <w:lvl w:ilvl="0" w:tplc="508C9C46">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3" w15:restartNumberingAfterBreak="0">
    <w:nsid w:val="50656A11"/>
    <w:multiLevelType w:val="hybridMultilevel"/>
    <w:tmpl w:val="7F3CA378"/>
    <w:lvl w:ilvl="0" w:tplc="2EB073D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4" w15:restartNumberingAfterBreak="0">
    <w:nsid w:val="569149DA"/>
    <w:multiLevelType w:val="hybridMultilevel"/>
    <w:tmpl w:val="EACAD974"/>
    <w:lvl w:ilvl="0" w:tplc="7FC63AC4">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5" w15:restartNumberingAfterBreak="0">
    <w:nsid w:val="57AA68B6"/>
    <w:multiLevelType w:val="hybridMultilevel"/>
    <w:tmpl w:val="5FCA49B6"/>
    <w:lvl w:ilvl="0" w:tplc="3FB4600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15:restartNumberingAfterBreak="0">
    <w:nsid w:val="59111C71"/>
    <w:multiLevelType w:val="hybridMultilevel"/>
    <w:tmpl w:val="A8D6B71C"/>
    <w:lvl w:ilvl="0" w:tplc="B62EB0DE">
      <w:start w:val="1"/>
      <w:numFmt w:val="decimalEnclosedCircle"/>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7" w15:restartNumberingAfterBreak="0">
    <w:nsid w:val="60015D67"/>
    <w:multiLevelType w:val="hybridMultilevel"/>
    <w:tmpl w:val="D926FF42"/>
    <w:lvl w:ilvl="0" w:tplc="608432BA">
      <w:start w:val="1"/>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8" w15:restartNumberingAfterBreak="0">
    <w:nsid w:val="60FA1426"/>
    <w:multiLevelType w:val="hybridMultilevel"/>
    <w:tmpl w:val="CA20BFB8"/>
    <w:lvl w:ilvl="0" w:tplc="C01479DE">
      <w:start w:val="2"/>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9" w15:restartNumberingAfterBreak="0">
    <w:nsid w:val="62BD35A6"/>
    <w:multiLevelType w:val="hybridMultilevel"/>
    <w:tmpl w:val="9BE8956A"/>
    <w:lvl w:ilvl="0" w:tplc="FDF4334E">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0" w15:restartNumberingAfterBreak="0">
    <w:nsid w:val="656C3680"/>
    <w:multiLevelType w:val="hybridMultilevel"/>
    <w:tmpl w:val="5164D7B8"/>
    <w:lvl w:ilvl="0" w:tplc="DAFA47B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5CC1FE8"/>
    <w:multiLevelType w:val="hybridMultilevel"/>
    <w:tmpl w:val="B36A5962"/>
    <w:lvl w:ilvl="0" w:tplc="CDEC4B42">
      <w:start w:val="2"/>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2" w15:restartNumberingAfterBreak="0">
    <w:nsid w:val="67CB139D"/>
    <w:multiLevelType w:val="hybridMultilevel"/>
    <w:tmpl w:val="76F8734A"/>
    <w:lvl w:ilvl="0" w:tplc="172A07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9E152E"/>
    <w:multiLevelType w:val="hybridMultilevel"/>
    <w:tmpl w:val="2766C0E2"/>
    <w:lvl w:ilvl="0" w:tplc="A5FC3E08">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4" w15:restartNumberingAfterBreak="0">
    <w:nsid w:val="6F573999"/>
    <w:multiLevelType w:val="hybridMultilevel"/>
    <w:tmpl w:val="D2D616FE"/>
    <w:lvl w:ilvl="0" w:tplc="CD46A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876F30"/>
    <w:multiLevelType w:val="hybridMultilevel"/>
    <w:tmpl w:val="C434A6A4"/>
    <w:lvl w:ilvl="0" w:tplc="07162E56">
      <w:start w:val="1"/>
      <w:numFmt w:val="decimalEnclosedCircle"/>
      <w:lvlText w:val="%1"/>
      <w:lvlJc w:val="left"/>
      <w:pPr>
        <w:ind w:left="1449" w:hanging="420"/>
      </w:pPr>
      <w:rPr>
        <w:rFonts w:hint="default"/>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26" w15:restartNumberingAfterBreak="0">
    <w:nsid w:val="711D3554"/>
    <w:multiLevelType w:val="hybridMultilevel"/>
    <w:tmpl w:val="15C8F8C0"/>
    <w:lvl w:ilvl="0" w:tplc="E7A66CD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727D0648"/>
    <w:multiLevelType w:val="hybridMultilevel"/>
    <w:tmpl w:val="0A98BEB0"/>
    <w:lvl w:ilvl="0" w:tplc="CD98F1DC">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57E413A"/>
    <w:multiLevelType w:val="hybridMultilevel"/>
    <w:tmpl w:val="2D74055A"/>
    <w:lvl w:ilvl="0" w:tplc="04090001">
      <w:start w:val="1"/>
      <w:numFmt w:val="bullet"/>
      <w:lvlText w:val=""/>
      <w:lvlJc w:val="left"/>
      <w:pPr>
        <w:ind w:left="1180" w:hanging="360"/>
      </w:pPr>
      <w:rPr>
        <w:rFonts w:ascii="Wingdings" w:hAnsi="Wingding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9" w15:restartNumberingAfterBreak="0">
    <w:nsid w:val="79D94977"/>
    <w:multiLevelType w:val="hybridMultilevel"/>
    <w:tmpl w:val="31BC4D40"/>
    <w:lvl w:ilvl="0" w:tplc="07162E56">
      <w:start w:val="1"/>
      <w:numFmt w:val="decimalEnclosedCircle"/>
      <w:lvlText w:val="%1"/>
      <w:lvlJc w:val="left"/>
      <w:pPr>
        <w:ind w:left="1449" w:hanging="420"/>
      </w:pPr>
      <w:rPr>
        <w:rFonts w:hint="default"/>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30" w15:restartNumberingAfterBreak="0">
    <w:nsid w:val="7A4F0BC9"/>
    <w:multiLevelType w:val="hybridMultilevel"/>
    <w:tmpl w:val="6338F06E"/>
    <w:lvl w:ilvl="0" w:tplc="2776327C">
      <w:start w:val="1"/>
      <w:numFmt w:val="decimalFullWidth"/>
      <w:lvlText w:val="（%1）"/>
      <w:lvlJc w:val="left"/>
      <w:pPr>
        <w:ind w:left="720" w:hanging="720"/>
      </w:pPr>
      <w:rPr>
        <w:rFonts w:hint="default"/>
      </w:rPr>
    </w:lvl>
    <w:lvl w:ilvl="1" w:tplc="5D562A5A">
      <w:start w:val="1"/>
      <w:numFmt w:val="decimalEnclosedCircle"/>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6B2E44"/>
    <w:multiLevelType w:val="hybridMultilevel"/>
    <w:tmpl w:val="562C4566"/>
    <w:lvl w:ilvl="0" w:tplc="ADAC2048">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5516EC"/>
    <w:multiLevelType w:val="hybridMultilevel"/>
    <w:tmpl w:val="384061FA"/>
    <w:lvl w:ilvl="0" w:tplc="FDF4334E">
      <w:start w:val="1"/>
      <w:numFmt w:val="decimalEnclosedCircle"/>
      <w:lvlText w:val="%1"/>
      <w:lvlJc w:val="left"/>
      <w:pPr>
        <w:ind w:left="1449" w:hanging="420"/>
      </w:pPr>
      <w:rPr>
        <w:rFonts w:hint="eastAsia"/>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num w:numId="1">
    <w:abstractNumId w:val="1"/>
  </w:num>
  <w:num w:numId="2">
    <w:abstractNumId w:val="12"/>
  </w:num>
  <w:num w:numId="3">
    <w:abstractNumId w:val="26"/>
  </w:num>
  <w:num w:numId="4">
    <w:abstractNumId w:val="14"/>
  </w:num>
  <w:num w:numId="5">
    <w:abstractNumId w:val="23"/>
  </w:num>
  <w:num w:numId="6">
    <w:abstractNumId w:val="24"/>
  </w:num>
  <w:num w:numId="7">
    <w:abstractNumId w:val="2"/>
  </w:num>
  <w:num w:numId="8">
    <w:abstractNumId w:val="0"/>
  </w:num>
  <w:num w:numId="9">
    <w:abstractNumId w:val="7"/>
  </w:num>
  <w:num w:numId="10">
    <w:abstractNumId w:val="8"/>
  </w:num>
  <w:num w:numId="11">
    <w:abstractNumId w:val="22"/>
  </w:num>
  <w:num w:numId="12">
    <w:abstractNumId w:val="5"/>
  </w:num>
  <w:num w:numId="13">
    <w:abstractNumId w:val="30"/>
  </w:num>
  <w:num w:numId="14">
    <w:abstractNumId w:val="20"/>
  </w:num>
  <w:num w:numId="15">
    <w:abstractNumId w:val="16"/>
  </w:num>
  <w:num w:numId="16">
    <w:abstractNumId w:val="15"/>
  </w:num>
  <w:num w:numId="17">
    <w:abstractNumId w:val="27"/>
  </w:num>
  <w:num w:numId="18">
    <w:abstractNumId w:val="13"/>
  </w:num>
  <w:num w:numId="19">
    <w:abstractNumId w:val="17"/>
  </w:num>
  <w:num w:numId="20">
    <w:abstractNumId w:val="21"/>
  </w:num>
  <w:num w:numId="21">
    <w:abstractNumId w:val="18"/>
  </w:num>
  <w:num w:numId="22">
    <w:abstractNumId w:val="28"/>
  </w:num>
  <w:num w:numId="23">
    <w:abstractNumId w:val="25"/>
  </w:num>
  <w:num w:numId="24">
    <w:abstractNumId w:val="29"/>
  </w:num>
  <w:num w:numId="25">
    <w:abstractNumId w:val="3"/>
  </w:num>
  <w:num w:numId="26">
    <w:abstractNumId w:val="32"/>
  </w:num>
  <w:num w:numId="27">
    <w:abstractNumId w:val="19"/>
  </w:num>
  <w:num w:numId="28">
    <w:abstractNumId w:val="10"/>
  </w:num>
  <w:num w:numId="29">
    <w:abstractNumId w:val="6"/>
  </w:num>
  <w:num w:numId="30">
    <w:abstractNumId w:val="4"/>
  </w:num>
  <w:num w:numId="31">
    <w:abstractNumId w:val="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303"/>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30"/>
    <w:rsid w:val="00002AC3"/>
    <w:rsid w:val="00003E60"/>
    <w:rsid w:val="00004975"/>
    <w:rsid w:val="00005BD6"/>
    <w:rsid w:val="00007ABC"/>
    <w:rsid w:val="00013446"/>
    <w:rsid w:val="0002506D"/>
    <w:rsid w:val="000259EC"/>
    <w:rsid w:val="00051DF7"/>
    <w:rsid w:val="00052B4B"/>
    <w:rsid w:val="0005629B"/>
    <w:rsid w:val="00064DC0"/>
    <w:rsid w:val="000650EB"/>
    <w:rsid w:val="00076B19"/>
    <w:rsid w:val="00090C88"/>
    <w:rsid w:val="0009272F"/>
    <w:rsid w:val="000A78F9"/>
    <w:rsid w:val="000C1DDC"/>
    <w:rsid w:val="000C4370"/>
    <w:rsid w:val="000E4D14"/>
    <w:rsid w:val="000F24C6"/>
    <w:rsid w:val="000F273A"/>
    <w:rsid w:val="00107922"/>
    <w:rsid w:val="00111D70"/>
    <w:rsid w:val="00112BF6"/>
    <w:rsid w:val="00122398"/>
    <w:rsid w:val="00123A45"/>
    <w:rsid w:val="0012550A"/>
    <w:rsid w:val="001273D3"/>
    <w:rsid w:val="001342B9"/>
    <w:rsid w:val="001343F0"/>
    <w:rsid w:val="00136382"/>
    <w:rsid w:val="001407D4"/>
    <w:rsid w:val="00143482"/>
    <w:rsid w:val="00144346"/>
    <w:rsid w:val="001455C8"/>
    <w:rsid w:val="00145FC0"/>
    <w:rsid w:val="00146133"/>
    <w:rsid w:val="00154AAC"/>
    <w:rsid w:val="001567A6"/>
    <w:rsid w:val="00160B11"/>
    <w:rsid w:val="001617EF"/>
    <w:rsid w:val="00162D6F"/>
    <w:rsid w:val="00164E4B"/>
    <w:rsid w:val="00191F35"/>
    <w:rsid w:val="001A2627"/>
    <w:rsid w:val="001B64C7"/>
    <w:rsid w:val="001C0652"/>
    <w:rsid w:val="001C29C0"/>
    <w:rsid w:val="001C2C6E"/>
    <w:rsid w:val="001D05BF"/>
    <w:rsid w:val="001D2125"/>
    <w:rsid w:val="001D4E73"/>
    <w:rsid w:val="001E0E88"/>
    <w:rsid w:val="001F19E4"/>
    <w:rsid w:val="001F3007"/>
    <w:rsid w:val="001F4B62"/>
    <w:rsid w:val="001F6CE1"/>
    <w:rsid w:val="00201A02"/>
    <w:rsid w:val="00207E9D"/>
    <w:rsid w:val="00210147"/>
    <w:rsid w:val="00217BDF"/>
    <w:rsid w:val="00221676"/>
    <w:rsid w:val="002318F3"/>
    <w:rsid w:val="00231BA6"/>
    <w:rsid w:val="00243015"/>
    <w:rsid w:val="002451AA"/>
    <w:rsid w:val="00252B76"/>
    <w:rsid w:val="00262186"/>
    <w:rsid w:val="00262B1F"/>
    <w:rsid w:val="00262E0C"/>
    <w:rsid w:val="002908E5"/>
    <w:rsid w:val="00291861"/>
    <w:rsid w:val="00296AA9"/>
    <w:rsid w:val="002B07BD"/>
    <w:rsid w:val="002B4C06"/>
    <w:rsid w:val="002B5756"/>
    <w:rsid w:val="002B5A8C"/>
    <w:rsid w:val="002C3784"/>
    <w:rsid w:val="002C5AF6"/>
    <w:rsid w:val="002C6471"/>
    <w:rsid w:val="002D17C5"/>
    <w:rsid w:val="002D3256"/>
    <w:rsid w:val="002D3C89"/>
    <w:rsid w:val="002D461C"/>
    <w:rsid w:val="002D49D8"/>
    <w:rsid w:val="002D6FF9"/>
    <w:rsid w:val="002E07EF"/>
    <w:rsid w:val="002E23CD"/>
    <w:rsid w:val="002F4431"/>
    <w:rsid w:val="002F7DD6"/>
    <w:rsid w:val="003068A1"/>
    <w:rsid w:val="00313717"/>
    <w:rsid w:val="00315153"/>
    <w:rsid w:val="0031581E"/>
    <w:rsid w:val="003218B5"/>
    <w:rsid w:val="00324172"/>
    <w:rsid w:val="00325D51"/>
    <w:rsid w:val="00330F1E"/>
    <w:rsid w:val="003344B9"/>
    <w:rsid w:val="003359D4"/>
    <w:rsid w:val="00337964"/>
    <w:rsid w:val="00346A0E"/>
    <w:rsid w:val="003507B4"/>
    <w:rsid w:val="00350C66"/>
    <w:rsid w:val="00356D84"/>
    <w:rsid w:val="003748C3"/>
    <w:rsid w:val="00381C91"/>
    <w:rsid w:val="00384F6A"/>
    <w:rsid w:val="00392FD4"/>
    <w:rsid w:val="00394BEC"/>
    <w:rsid w:val="00396B3B"/>
    <w:rsid w:val="003979ED"/>
    <w:rsid w:val="003A3476"/>
    <w:rsid w:val="003A5AAC"/>
    <w:rsid w:val="003B15E1"/>
    <w:rsid w:val="003C0CE3"/>
    <w:rsid w:val="003D7E98"/>
    <w:rsid w:val="003E29C8"/>
    <w:rsid w:val="003E6F2F"/>
    <w:rsid w:val="003F5729"/>
    <w:rsid w:val="003F5EE8"/>
    <w:rsid w:val="003F6E52"/>
    <w:rsid w:val="003F7480"/>
    <w:rsid w:val="003F74B9"/>
    <w:rsid w:val="004024A2"/>
    <w:rsid w:val="00407066"/>
    <w:rsid w:val="00412254"/>
    <w:rsid w:val="00433C60"/>
    <w:rsid w:val="00434A6C"/>
    <w:rsid w:val="00436510"/>
    <w:rsid w:val="00456FE8"/>
    <w:rsid w:val="00461CCB"/>
    <w:rsid w:val="00461DF8"/>
    <w:rsid w:val="00463C41"/>
    <w:rsid w:val="00465F14"/>
    <w:rsid w:val="00465FD8"/>
    <w:rsid w:val="00471707"/>
    <w:rsid w:val="00476580"/>
    <w:rsid w:val="004817C8"/>
    <w:rsid w:val="0048272B"/>
    <w:rsid w:val="0048504C"/>
    <w:rsid w:val="00494BDD"/>
    <w:rsid w:val="004B0469"/>
    <w:rsid w:val="004B18F3"/>
    <w:rsid w:val="004B23B5"/>
    <w:rsid w:val="004B3153"/>
    <w:rsid w:val="004D2017"/>
    <w:rsid w:val="004E3FF5"/>
    <w:rsid w:val="004F4E4E"/>
    <w:rsid w:val="00500A59"/>
    <w:rsid w:val="0050272B"/>
    <w:rsid w:val="00504D1C"/>
    <w:rsid w:val="00504D97"/>
    <w:rsid w:val="0050549E"/>
    <w:rsid w:val="00510EAF"/>
    <w:rsid w:val="005127F7"/>
    <w:rsid w:val="00516230"/>
    <w:rsid w:val="005175F9"/>
    <w:rsid w:val="00517978"/>
    <w:rsid w:val="00517CC6"/>
    <w:rsid w:val="005205A5"/>
    <w:rsid w:val="00521B52"/>
    <w:rsid w:val="00524255"/>
    <w:rsid w:val="0053106D"/>
    <w:rsid w:val="00541B5F"/>
    <w:rsid w:val="00542D80"/>
    <w:rsid w:val="00545B73"/>
    <w:rsid w:val="005463DB"/>
    <w:rsid w:val="005507C0"/>
    <w:rsid w:val="00550FA8"/>
    <w:rsid w:val="005536E4"/>
    <w:rsid w:val="00554E51"/>
    <w:rsid w:val="0056004D"/>
    <w:rsid w:val="005612F4"/>
    <w:rsid w:val="00566B19"/>
    <w:rsid w:val="00573B24"/>
    <w:rsid w:val="005774E6"/>
    <w:rsid w:val="0058106C"/>
    <w:rsid w:val="00590E3E"/>
    <w:rsid w:val="0059156C"/>
    <w:rsid w:val="00592D7A"/>
    <w:rsid w:val="00592F72"/>
    <w:rsid w:val="00595E97"/>
    <w:rsid w:val="005B0896"/>
    <w:rsid w:val="005B4834"/>
    <w:rsid w:val="005B4AB4"/>
    <w:rsid w:val="005C3083"/>
    <w:rsid w:val="005C62FB"/>
    <w:rsid w:val="005C6B2F"/>
    <w:rsid w:val="005D2F93"/>
    <w:rsid w:val="005E3313"/>
    <w:rsid w:val="005F0355"/>
    <w:rsid w:val="005F2964"/>
    <w:rsid w:val="005F3959"/>
    <w:rsid w:val="006020B3"/>
    <w:rsid w:val="00604030"/>
    <w:rsid w:val="00604A13"/>
    <w:rsid w:val="006108CB"/>
    <w:rsid w:val="00613FFC"/>
    <w:rsid w:val="00626DF2"/>
    <w:rsid w:val="00631421"/>
    <w:rsid w:val="00633B1A"/>
    <w:rsid w:val="00633FD7"/>
    <w:rsid w:val="00635FAF"/>
    <w:rsid w:val="00636112"/>
    <w:rsid w:val="00637297"/>
    <w:rsid w:val="00637AB4"/>
    <w:rsid w:val="0064332E"/>
    <w:rsid w:val="006438D1"/>
    <w:rsid w:val="006474F8"/>
    <w:rsid w:val="00650D37"/>
    <w:rsid w:val="006561B9"/>
    <w:rsid w:val="006578DB"/>
    <w:rsid w:val="00657B29"/>
    <w:rsid w:val="0066279B"/>
    <w:rsid w:val="00667655"/>
    <w:rsid w:val="00667E48"/>
    <w:rsid w:val="00673C49"/>
    <w:rsid w:val="006743A0"/>
    <w:rsid w:val="00681D63"/>
    <w:rsid w:val="006909D2"/>
    <w:rsid w:val="00695DE9"/>
    <w:rsid w:val="006A18E8"/>
    <w:rsid w:val="006A2891"/>
    <w:rsid w:val="006B2053"/>
    <w:rsid w:val="006B2A24"/>
    <w:rsid w:val="006B390C"/>
    <w:rsid w:val="006B44F1"/>
    <w:rsid w:val="006B5F0F"/>
    <w:rsid w:val="006C311E"/>
    <w:rsid w:val="006C68A5"/>
    <w:rsid w:val="006D7FB8"/>
    <w:rsid w:val="006E1381"/>
    <w:rsid w:val="006F4DF7"/>
    <w:rsid w:val="006F5268"/>
    <w:rsid w:val="006F69A0"/>
    <w:rsid w:val="006F705C"/>
    <w:rsid w:val="0071098D"/>
    <w:rsid w:val="00713102"/>
    <w:rsid w:val="00720635"/>
    <w:rsid w:val="007217F4"/>
    <w:rsid w:val="007235EB"/>
    <w:rsid w:val="00725927"/>
    <w:rsid w:val="0073124C"/>
    <w:rsid w:val="007328E0"/>
    <w:rsid w:val="007342C3"/>
    <w:rsid w:val="00744A10"/>
    <w:rsid w:val="00745842"/>
    <w:rsid w:val="0075018F"/>
    <w:rsid w:val="0075063A"/>
    <w:rsid w:val="007603A4"/>
    <w:rsid w:val="00762399"/>
    <w:rsid w:val="00765962"/>
    <w:rsid w:val="00766C16"/>
    <w:rsid w:val="00770628"/>
    <w:rsid w:val="00770EB4"/>
    <w:rsid w:val="00771C9E"/>
    <w:rsid w:val="00776477"/>
    <w:rsid w:val="0079249C"/>
    <w:rsid w:val="007925D1"/>
    <w:rsid w:val="007948EB"/>
    <w:rsid w:val="00797997"/>
    <w:rsid w:val="007A12D6"/>
    <w:rsid w:val="007C38D4"/>
    <w:rsid w:val="007C5849"/>
    <w:rsid w:val="007C6AD1"/>
    <w:rsid w:val="007D2329"/>
    <w:rsid w:val="007D5466"/>
    <w:rsid w:val="007E17F2"/>
    <w:rsid w:val="007E2FD2"/>
    <w:rsid w:val="007F0448"/>
    <w:rsid w:val="007F46D1"/>
    <w:rsid w:val="007F6F64"/>
    <w:rsid w:val="007F7EC0"/>
    <w:rsid w:val="00802EEE"/>
    <w:rsid w:val="008065E6"/>
    <w:rsid w:val="008073AD"/>
    <w:rsid w:val="0081258D"/>
    <w:rsid w:val="00823508"/>
    <w:rsid w:val="0082462C"/>
    <w:rsid w:val="0082665A"/>
    <w:rsid w:val="0083538C"/>
    <w:rsid w:val="0084173D"/>
    <w:rsid w:val="00847AF3"/>
    <w:rsid w:val="00852C0B"/>
    <w:rsid w:val="00852FA1"/>
    <w:rsid w:val="00856985"/>
    <w:rsid w:val="0086082A"/>
    <w:rsid w:val="00863D1F"/>
    <w:rsid w:val="0086493C"/>
    <w:rsid w:val="0088135F"/>
    <w:rsid w:val="00892BF1"/>
    <w:rsid w:val="008962F9"/>
    <w:rsid w:val="008A0005"/>
    <w:rsid w:val="008A5225"/>
    <w:rsid w:val="008A7C9F"/>
    <w:rsid w:val="008B2970"/>
    <w:rsid w:val="008B3CC8"/>
    <w:rsid w:val="008B5632"/>
    <w:rsid w:val="008C013C"/>
    <w:rsid w:val="008C0B4B"/>
    <w:rsid w:val="008C3DC6"/>
    <w:rsid w:val="008C7C6E"/>
    <w:rsid w:val="008D4518"/>
    <w:rsid w:val="008E17DC"/>
    <w:rsid w:val="008E6084"/>
    <w:rsid w:val="008E7061"/>
    <w:rsid w:val="008F69CA"/>
    <w:rsid w:val="00900F96"/>
    <w:rsid w:val="00901F7B"/>
    <w:rsid w:val="00906CE2"/>
    <w:rsid w:val="00907009"/>
    <w:rsid w:val="0091000C"/>
    <w:rsid w:val="00911EE1"/>
    <w:rsid w:val="009170F8"/>
    <w:rsid w:val="00920CB7"/>
    <w:rsid w:val="00923A67"/>
    <w:rsid w:val="00924822"/>
    <w:rsid w:val="00927467"/>
    <w:rsid w:val="00931DE6"/>
    <w:rsid w:val="009323F4"/>
    <w:rsid w:val="00932A33"/>
    <w:rsid w:val="00943CF0"/>
    <w:rsid w:val="00946BB8"/>
    <w:rsid w:val="009502F4"/>
    <w:rsid w:val="00952E49"/>
    <w:rsid w:val="0095390E"/>
    <w:rsid w:val="00961EEE"/>
    <w:rsid w:val="00962CD3"/>
    <w:rsid w:val="00966BB5"/>
    <w:rsid w:val="00970786"/>
    <w:rsid w:val="00971164"/>
    <w:rsid w:val="00974068"/>
    <w:rsid w:val="00974E18"/>
    <w:rsid w:val="00974F69"/>
    <w:rsid w:val="00981809"/>
    <w:rsid w:val="009921E3"/>
    <w:rsid w:val="00992742"/>
    <w:rsid w:val="009A3DC8"/>
    <w:rsid w:val="009C3EC1"/>
    <w:rsid w:val="009C5CA6"/>
    <w:rsid w:val="009D1AD0"/>
    <w:rsid w:val="009D2086"/>
    <w:rsid w:val="009D4CA7"/>
    <w:rsid w:val="009D52E6"/>
    <w:rsid w:val="009E4C64"/>
    <w:rsid w:val="009E6AB9"/>
    <w:rsid w:val="00A06250"/>
    <w:rsid w:val="00A1567F"/>
    <w:rsid w:val="00A30F83"/>
    <w:rsid w:val="00A315C5"/>
    <w:rsid w:val="00A336AF"/>
    <w:rsid w:val="00A4381A"/>
    <w:rsid w:val="00A5270A"/>
    <w:rsid w:val="00A626D3"/>
    <w:rsid w:val="00A72466"/>
    <w:rsid w:val="00A85595"/>
    <w:rsid w:val="00A86B83"/>
    <w:rsid w:val="00A86C82"/>
    <w:rsid w:val="00A9163B"/>
    <w:rsid w:val="00A920D4"/>
    <w:rsid w:val="00A9223D"/>
    <w:rsid w:val="00AA46FC"/>
    <w:rsid w:val="00AA4FDA"/>
    <w:rsid w:val="00AA74C3"/>
    <w:rsid w:val="00AB20BF"/>
    <w:rsid w:val="00AB58A5"/>
    <w:rsid w:val="00AC07C8"/>
    <w:rsid w:val="00AC33DF"/>
    <w:rsid w:val="00AC65D4"/>
    <w:rsid w:val="00AC7187"/>
    <w:rsid w:val="00AC7A16"/>
    <w:rsid w:val="00AD05FA"/>
    <w:rsid w:val="00AE01BF"/>
    <w:rsid w:val="00AE2BA4"/>
    <w:rsid w:val="00AF181A"/>
    <w:rsid w:val="00AF6AE6"/>
    <w:rsid w:val="00AF6D5B"/>
    <w:rsid w:val="00B045AB"/>
    <w:rsid w:val="00B05751"/>
    <w:rsid w:val="00B059F7"/>
    <w:rsid w:val="00B1056A"/>
    <w:rsid w:val="00B12365"/>
    <w:rsid w:val="00B12CCD"/>
    <w:rsid w:val="00B138A7"/>
    <w:rsid w:val="00B14EEF"/>
    <w:rsid w:val="00B2376C"/>
    <w:rsid w:val="00B26D7E"/>
    <w:rsid w:val="00B36553"/>
    <w:rsid w:val="00B36762"/>
    <w:rsid w:val="00B36E08"/>
    <w:rsid w:val="00B37B72"/>
    <w:rsid w:val="00B438B9"/>
    <w:rsid w:val="00B62E63"/>
    <w:rsid w:val="00B64E0B"/>
    <w:rsid w:val="00B76BFB"/>
    <w:rsid w:val="00B81120"/>
    <w:rsid w:val="00B8158C"/>
    <w:rsid w:val="00B83933"/>
    <w:rsid w:val="00B83FA8"/>
    <w:rsid w:val="00B8535B"/>
    <w:rsid w:val="00B86A73"/>
    <w:rsid w:val="00B87463"/>
    <w:rsid w:val="00B913FA"/>
    <w:rsid w:val="00B94A83"/>
    <w:rsid w:val="00B97FC5"/>
    <w:rsid w:val="00BA1295"/>
    <w:rsid w:val="00BA2647"/>
    <w:rsid w:val="00BA3831"/>
    <w:rsid w:val="00BA5F5F"/>
    <w:rsid w:val="00BB7F72"/>
    <w:rsid w:val="00BC0E78"/>
    <w:rsid w:val="00BC43F1"/>
    <w:rsid w:val="00BC4AB4"/>
    <w:rsid w:val="00BC73F1"/>
    <w:rsid w:val="00BD7791"/>
    <w:rsid w:val="00BE3B99"/>
    <w:rsid w:val="00BE4846"/>
    <w:rsid w:val="00C01D4F"/>
    <w:rsid w:val="00C06AF6"/>
    <w:rsid w:val="00C10CB9"/>
    <w:rsid w:val="00C115EB"/>
    <w:rsid w:val="00C25511"/>
    <w:rsid w:val="00C269D8"/>
    <w:rsid w:val="00C45BFB"/>
    <w:rsid w:val="00C470DB"/>
    <w:rsid w:val="00C60DE1"/>
    <w:rsid w:val="00C64920"/>
    <w:rsid w:val="00C71A94"/>
    <w:rsid w:val="00C73F41"/>
    <w:rsid w:val="00C75242"/>
    <w:rsid w:val="00C777E0"/>
    <w:rsid w:val="00C84C2C"/>
    <w:rsid w:val="00C86FFF"/>
    <w:rsid w:val="00CA2352"/>
    <w:rsid w:val="00CA5F41"/>
    <w:rsid w:val="00CA6537"/>
    <w:rsid w:val="00CB2D97"/>
    <w:rsid w:val="00CC6825"/>
    <w:rsid w:val="00CD084C"/>
    <w:rsid w:val="00CD364D"/>
    <w:rsid w:val="00CD7B10"/>
    <w:rsid w:val="00CE3BF9"/>
    <w:rsid w:val="00CF0C8A"/>
    <w:rsid w:val="00CF10FE"/>
    <w:rsid w:val="00CF1525"/>
    <w:rsid w:val="00CF2A24"/>
    <w:rsid w:val="00CF5F09"/>
    <w:rsid w:val="00CF63DC"/>
    <w:rsid w:val="00D01BC2"/>
    <w:rsid w:val="00D075E8"/>
    <w:rsid w:val="00D10ACD"/>
    <w:rsid w:val="00D116F0"/>
    <w:rsid w:val="00D11874"/>
    <w:rsid w:val="00D11D86"/>
    <w:rsid w:val="00D12D19"/>
    <w:rsid w:val="00D13F72"/>
    <w:rsid w:val="00D1474D"/>
    <w:rsid w:val="00D15563"/>
    <w:rsid w:val="00D16E0A"/>
    <w:rsid w:val="00D23958"/>
    <w:rsid w:val="00D30DB4"/>
    <w:rsid w:val="00D37E43"/>
    <w:rsid w:val="00D37E9F"/>
    <w:rsid w:val="00D41E4D"/>
    <w:rsid w:val="00D46590"/>
    <w:rsid w:val="00D46F0B"/>
    <w:rsid w:val="00D50104"/>
    <w:rsid w:val="00D5024E"/>
    <w:rsid w:val="00D60E2E"/>
    <w:rsid w:val="00D711A0"/>
    <w:rsid w:val="00D720D1"/>
    <w:rsid w:val="00D72FAC"/>
    <w:rsid w:val="00D73C2A"/>
    <w:rsid w:val="00D76411"/>
    <w:rsid w:val="00D77BC3"/>
    <w:rsid w:val="00D97106"/>
    <w:rsid w:val="00DA11F9"/>
    <w:rsid w:val="00DA1F15"/>
    <w:rsid w:val="00DA330F"/>
    <w:rsid w:val="00DB5636"/>
    <w:rsid w:val="00DC48EB"/>
    <w:rsid w:val="00DC6091"/>
    <w:rsid w:val="00DD135C"/>
    <w:rsid w:val="00DD502A"/>
    <w:rsid w:val="00DD703C"/>
    <w:rsid w:val="00DD7C32"/>
    <w:rsid w:val="00DE2BEF"/>
    <w:rsid w:val="00E0089D"/>
    <w:rsid w:val="00E028FA"/>
    <w:rsid w:val="00E06821"/>
    <w:rsid w:val="00E06AC4"/>
    <w:rsid w:val="00E1014E"/>
    <w:rsid w:val="00E14DC0"/>
    <w:rsid w:val="00E1675E"/>
    <w:rsid w:val="00E20877"/>
    <w:rsid w:val="00E21BDC"/>
    <w:rsid w:val="00E42E52"/>
    <w:rsid w:val="00E51442"/>
    <w:rsid w:val="00E6279B"/>
    <w:rsid w:val="00E643F4"/>
    <w:rsid w:val="00E66F83"/>
    <w:rsid w:val="00E71DEF"/>
    <w:rsid w:val="00E73046"/>
    <w:rsid w:val="00E81750"/>
    <w:rsid w:val="00E8721C"/>
    <w:rsid w:val="00E874BC"/>
    <w:rsid w:val="00E95949"/>
    <w:rsid w:val="00E97965"/>
    <w:rsid w:val="00EA56F1"/>
    <w:rsid w:val="00EA6902"/>
    <w:rsid w:val="00EB1872"/>
    <w:rsid w:val="00EB4768"/>
    <w:rsid w:val="00EC3EA4"/>
    <w:rsid w:val="00EC50B5"/>
    <w:rsid w:val="00EC6781"/>
    <w:rsid w:val="00ED3216"/>
    <w:rsid w:val="00ED5159"/>
    <w:rsid w:val="00EE44EE"/>
    <w:rsid w:val="00EE7801"/>
    <w:rsid w:val="00EF2AB7"/>
    <w:rsid w:val="00EF48B7"/>
    <w:rsid w:val="00EF5427"/>
    <w:rsid w:val="00EF5504"/>
    <w:rsid w:val="00F01E88"/>
    <w:rsid w:val="00F036F6"/>
    <w:rsid w:val="00F072AF"/>
    <w:rsid w:val="00F21534"/>
    <w:rsid w:val="00F268A3"/>
    <w:rsid w:val="00F271E4"/>
    <w:rsid w:val="00F3311F"/>
    <w:rsid w:val="00F42EC0"/>
    <w:rsid w:val="00F752A0"/>
    <w:rsid w:val="00F758A3"/>
    <w:rsid w:val="00F8202C"/>
    <w:rsid w:val="00F90312"/>
    <w:rsid w:val="00F92014"/>
    <w:rsid w:val="00F95D4B"/>
    <w:rsid w:val="00F95E07"/>
    <w:rsid w:val="00FA1991"/>
    <w:rsid w:val="00FA6F28"/>
    <w:rsid w:val="00FB062A"/>
    <w:rsid w:val="00FB4F47"/>
    <w:rsid w:val="00FB799B"/>
    <w:rsid w:val="00FC40CA"/>
    <w:rsid w:val="00FC5133"/>
    <w:rsid w:val="00FD0980"/>
    <w:rsid w:val="00FD4E9E"/>
    <w:rsid w:val="00FD736C"/>
    <w:rsid w:val="00FE13D4"/>
    <w:rsid w:val="00FE4589"/>
    <w:rsid w:val="00FF5A2A"/>
    <w:rsid w:val="00FF5F03"/>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2B65F941"/>
  <w15:docId w15:val="{F0A738C1-9930-4F30-A2F5-AF8ED5F6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58C"/>
    <w:pPr>
      <w:widowControl w:val="0"/>
      <w:jc w:val="both"/>
    </w:pPr>
    <w:rPr>
      <w:rFonts w:ascii="ＭＳ 明朝" w:eastAsia="ＭＳ 明朝"/>
      <w:sz w:val="22"/>
    </w:rPr>
  </w:style>
  <w:style w:type="paragraph" w:styleId="1">
    <w:name w:val="heading 1"/>
    <w:basedOn w:val="a"/>
    <w:link w:val="10"/>
    <w:uiPriority w:val="1"/>
    <w:qFormat/>
    <w:rsid w:val="00C777E0"/>
    <w:pPr>
      <w:spacing w:line="351" w:lineRule="exact"/>
      <w:ind w:left="118"/>
      <w:jc w:val="left"/>
      <w:outlineLvl w:val="0"/>
    </w:pPr>
    <w:rPr>
      <w:rFonts w:ascii="メイリオ" w:eastAsia="メイリオ" w:hAnsi="メイリオ" w:cs="メイリオ"/>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E73"/>
    <w:pPr>
      <w:tabs>
        <w:tab w:val="center" w:pos="4252"/>
        <w:tab w:val="right" w:pos="8504"/>
      </w:tabs>
      <w:snapToGrid w:val="0"/>
    </w:pPr>
  </w:style>
  <w:style w:type="character" w:customStyle="1" w:styleId="a4">
    <w:name w:val="ヘッダー (文字)"/>
    <w:basedOn w:val="a0"/>
    <w:link w:val="a3"/>
    <w:uiPriority w:val="99"/>
    <w:rsid w:val="001D4E73"/>
    <w:rPr>
      <w:rFonts w:ascii="ＭＳ 明朝" w:eastAsia="ＭＳ 明朝"/>
      <w:sz w:val="22"/>
    </w:rPr>
  </w:style>
  <w:style w:type="paragraph" w:styleId="a5">
    <w:name w:val="footer"/>
    <w:basedOn w:val="a"/>
    <w:link w:val="a6"/>
    <w:uiPriority w:val="99"/>
    <w:unhideWhenUsed/>
    <w:rsid w:val="001D4E73"/>
    <w:pPr>
      <w:tabs>
        <w:tab w:val="center" w:pos="4252"/>
        <w:tab w:val="right" w:pos="8504"/>
      </w:tabs>
      <w:snapToGrid w:val="0"/>
    </w:pPr>
  </w:style>
  <w:style w:type="character" w:customStyle="1" w:styleId="a6">
    <w:name w:val="フッター (文字)"/>
    <w:basedOn w:val="a0"/>
    <w:link w:val="a5"/>
    <w:uiPriority w:val="99"/>
    <w:rsid w:val="001D4E73"/>
    <w:rPr>
      <w:rFonts w:ascii="ＭＳ 明朝" w:eastAsia="ＭＳ 明朝"/>
      <w:sz w:val="22"/>
    </w:rPr>
  </w:style>
  <w:style w:type="table" w:customStyle="1" w:styleId="TableNormal">
    <w:name w:val="Table Normal"/>
    <w:uiPriority w:val="2"/>
    <w:semiHidden/>
    <w:unhideWhenUsed/>
    <w:qFormat/>
    <w:rsid w:val="001D4E7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4E73"/>
    <w:pPr>
      <w:ind w:left="103"/>
      <w:jc w:val="left"/>
    </w:pPr>
    <w:rPr>
      <w:rFonts w:hAnsi="ＭＳ 明朝" w:cs="ＭＳ 明朝"/>
      <w:kern w:val="0"/>
      <w:lang w:eastAsia="en-US"/>
    </w:rPr>
  </w:style>
  <w:style w:type="table" w:styleId="a7">
    <w:name w:val="Table Grid"/>
    <w:basedOn w:val="a1"/>
    <w:uiPriority w:val="59"/>
    <w:rsid w:val="0094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777E0"/>
    <w:rPr>
      <w:rFonts w:ascii="メイリオ" w:eastAsia="メイリオ" w:hAnsi="メイリオ" w:cs="メイリオ"/>
      <w:b/>
      <w:bCs/>
      <w:kern w:val="0"/>
      <w:sz w:val="24"/>
      <w:szCs w:val="24"/>
      <w:lang w:eastAsia="en-US"/>
    </w:rPr>
  </w:style>
  <w:style w:type="paragraph" w:styleId="a8">
    <w:name w:val="Body Text"/>
    <w:basedOn w:val="a"/>
    <w:link w:val="a9"/>
    <w:uiPriority w:val="1"/>
    <w:qFormat/>
    <w:rsid w:val="00C777E0"/>
    <w:pPr>
      <w:jc w:val="left"/>
    </w:pPr>
    <w:rPr>
      <w:rFonts w:hAnsi="ＭＳ 明朝" w:cs="ＭＳ 明朝"/>
      <w:kern w:val="0"/>
      <w:lang w:eastAsia="en-US"/>
    </w:rPr>
  </w:style>
  <w:style w:type="character" w:customStyle="1" w:styleId="a9">
    <w:name w:val="本文 (文字)"/>
    <w:basedOn w:val="a0"/>
    <w:link w:val="a8"/>
    <w:uiPriority w:val="1"/>
    <w:rsid w:val="00C777E0"/>
    <w:rPr>
      <w:rFonts w:ascii="ＭＳ 明朝" w:eastAsia="ＭＳ 明朝" w:hAnsi="ＭＳ 明朝" w:cs="ＭＳ 明朝"/>
      <w:kern w:val="0"/>
      <w:sz w:val="22"/>
      <w:lang w:eastAsia="en-US"/>
    </w:rPr>
  </w:style>
  <w:style w:type="character" w:styleId="aa">
    <w:name w:val="Hyperlink"/>
    <w:basedOn w:val="a0"/>
    <w:uiPriority w:val="99"/>
    <w:unhideWhenUsed/>
    <w:rsid w:val="00C777E0"/>
    <w:rPr>
      <w:color w:val="0000FF" w:themeColor="hyperlink"/>
      <w:u w:val="single"/>
    </w:rPr>
  </w:style>
  <w:style w:type="paragraph" w:styleId="ab">
    <w:name w:val="Balloon Text"/>
    <w:basedOn w:val="a"/>
    <w:link w:val="ac"/>
    <w:uiPriority w:val="99"/>
    <w:semiHidden/>
    <w:unhideWhenUsed/>
    <w:rsid w:val="004717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1707"/>
    <w:rPr>
      <w:rFonts w:asciiTheme="majorHAnsi" w:eastAsiaTheme="majorEastAsia" w:hAnsiTheme="majorHAnsi" w:cstheme="majorBidi"/>
      <w:sz w:val="18"/>
      <w:szCs w:val="18"/>
    </w:rPr>
  </w:style>
  <w:style w:type="paragraph" w:styleId="ad">
    <w:name w:val="List Paragraph"/>
    <w:basedOn w:val="a"/>
    <w:uiPriority w:val="34"/>
    <w:qFormat/>
    <w:rsid w:val="00433C60"/>
    <w:pPr>
      <w:ind w:leftChars="400" w:left="840"/>
    </w:pPr>
  </w:style>
  <w:style w:type="paragraph" w:styleId="ae">
    <w:name w:val="No Spacing"/>
    <w:uiPriority w:val="1"/>
    <w:qFormat/>
    <w:rsid w:val="00E8721C"/>
    <w:pPr>
      <w:widowControl w:val="0"/>
      <w:jc w:val="both"/>
    </w:pPr>
    <w:rPr>
      <w:rFonts w:ascii="Century" w:eastAsia="ＭＳ 明朝" w:hAnsi="Century" w:cs="Times New Roman"/>
      <w:szCs w:val="24"/>
    </w:rPr>
  </w:style>
  <w:style w:type="paragraph" w:customStyle="1" w:styleId="af">
    <w:name w:val="(文字) (文字)"/>
    <w:basedOn w:val="a"/>
    <w:rsid w:val="002C3784"/>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D9B8-DA60-4619-AF85-A124FE45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2013</Words>
  <Characters>11480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武本　和真</cp:lastModifiedBy>
  <cp:revision>9</cp:revision>
  <cp:lastPrinted>2019-05-08T09:40:00Z</cp:lastPrinted>
  <dcterms:created xsi:type="dcterms:W3CDTF">2019-05-08T08:35:00Z</dcterms:created>
  <dcterms:modified xsi:type="dcterms:W3CDTF">2019-09-19T02:16:00Z</dcterms:modified>
</cp:coreProperties>
</file>